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57971" w14:textId="3E992400" w:rsidR="00A5112F" w:rsidRPr="005F162C" w:rsidRDefault="004303A2" w:rsidP="00AF171E">
      <w:pPr>
        <w:pStyle w:val="paragraph"/>
        <w:spacing w:before="0" w:beforeAutospacing="0" w:after="0" w:afterAutospacing="0"/>
        <w:textAlignment w:val="baseline"/>
        <w:rPr>
          <w:rStyle w:val="normaltextrun"/>
          <w:rFonts w:ascii="Calibri" w:hAnsi="Calibri" w:cs="Calibri"/>
          <w:b/>
          <w:bCs/>
          <w:sz w:val="22"/>
          <w:szCs w:val="22"/>
        </w:rPr>
      </w:pPr>
      <w:r>
        <w:rPr>
          <w:noProof/>
        </w:rPr>
        <w:drawing>
          <wp:inline distT="0" distB="0" distL="0" distR="0" wp14:anchorId="1406D7D0" wp14:editId="40D84F7D">
            <wp:extent cx="2219325" cy="640630"/>
            <wp:effectExtent l="0" t="0" r="0" b="7620"/>
            <wp:docPr id="186803046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30468" name="Picture 1" descr="A close up of a logo&#10;&#10;Description automatically generated"/>
                    <pic:cNvPicPr/>
                  </pic:nvPicPr>
                  <pic:blipFill>
                    <a:blip r:embed="rId9"/>
                    <a:stretch>
                      <a:fillRect/>
                    </a:stretch>
                  </pic:blipFill>
                  <pic:spPr>
                    <a:xfrm>
                      <a:off x="0" y="0"/>
                      <a:ext cx="2231585" cy="644169"/>
                    </a:xfrm>
                    <a:prstGeom prst="rect">
                      <a:avLst/>
                    </a:prstGeom>
                  </pic:spPr>
                </pic:pic>
              </a:graphicData>
            </a:graphic>
          </wp:inline>
        </w:drawing>
      </w:r>
      <w:r w:rsidR="003C17B9" w:rsidRPr="00C62A07">
        <w:rPr>
          <w:rFonts w:ascii="Calibri" w:hAnsi="Calibri" w:cs="Calibri"/>
          <w:b/>
          <w:bCs/>
          <w:noProof/>
          <w:color w:val="0070C0"/>
          <w:sz w:val="22"/>
          <w:szCs w:val="22"/>
          <w14:ligatures w14:val="standardContextual"/>
        </w:rPr>
        <mc:AlternateContent>
          <mc:Choice Requires="wps">
            <w:drawing>
              <wp:anchor distT="0" distB="0" distL="114300" distR="114300" simplePos="0" relativeHeight="251660288" behindDoc="0" locked="0" layoutInCell="1" allowOverlap="1" wp14:anchorId="1C1F61D4" wp14:editId="36FA4C16">
                <wp:simplePos x="0" y="0"/>
                <wp:positionH relativeFrom="column">
                  <wp:posOffset>2342444</wp:posOffset>
                </wp:positionH>
                <wp:positionV relativeFrom="paragraph">
                  <wp:posOffset>-33868</wp:posOffset>
                </wp:positionV>
                <wp:extent cx="0" cy="564445"/>
                <wp:effectExtent l="0" t="0" r="12700" b="7620"/>
                <wp:wrapNone/>
                <wp:docPr id="104521653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64445"/>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39A2F4" id="Straight Connector 2" o:spid="_x0000_s1026" alt="&quot;&quot;"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45pt,-2.65pt" to="184.4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" strokecolor="black [3213]">
                <v:stroke joinstyle="miter"/>
              </v:line>
            </w:pict>
          </mc:Fallback>
        </mc:AlternateContent>
      </w:r>
      <w:r w:rsidR="003C17B9">
        <w:rPr>
          <w:rFonts w:ascii="Calibri" w:hAnsi="Calibri" w:cs="Calibri"/>
          <w:b/>
          <w:bCs/>
          <w:noProof/>
          <w:sz w:val="22"/>
          <w:szCs w:val="22"/>
          <w14:ligatures w14:val="standardContextual"/>
        </w:rPr>
        <mc:AlternateContent>
          <mc:Choice Requires="wps">
            <w:drawing>
              <wp:anchor distT="0" distB="0" distL="114300" distR="114300" simplePos="0" relativeHeight="251659264" behindDoc="0" locked="0" layoutInCell="1" allowOverlap="1" wp14:anchorId="177AB061" wp14:editId="06D34BE1">
                <wp:simplePos x="0" y="0"/>
                <wp:positionH relativeFrom="column">
                  <wp:posOffset>2528710</wp:posOffset>
                </wp:positionH>
                <wp:positionV relativeFrom="paragraph">
                  <wp:posOffset>0</wp:posOffset>
                </wp:positionV>
                <wp:extent cx="3730413" cy="440055"/>
                <wp:effectExtent l="0" t="0" r="3810" b="4445"/>
                <wp:wrapNone/>
                <wp:docPr id="1517327168" name="Text Box 1"/>
                <wp:cNvGraphicFramePr/>
                <a:graphic xmlns:a="http://schemas.openxmlformats.org/drawingml/2006/main">
                  <a:graphicData uri="http://schemas.microsoft.com/office/word/2010/wordprocessingShape">
                    <wps:wsp>
                      <wps:cNvSpPr txBox="1"/>
                      <wps:spPr>
                        <a:xfrm>
                          <a:off x="0" y="0"/>
                          <a:ext cx="3730413" cy="440055"/>
                        </a:xfrm>
                        <a:prstGeom prst="rect">
                          <a:avLst/>
                        </a:prstGeom>
                        <a:solidFill>
                          <a:schemeClr val="lt1"/>
                        </a:solidFill>
                        <a:ln w="6350">
                          <a:noFill/>
                        </a:ln>
                      </wps:spPr>
                      <wps:txbx>
                        <w:txbxContent>
                          <w:p w14:paraId="79F43D59" w14:textId="48F4571D" w:rsidR="003C17B9" w:rsidRPr="003C17B9" w:rsidRDefault="003C17B9" w:rsidP="003C17B9">
                            <w:pPr>
                              <w:pStyle w:val="paragraph"/>
                              <w:spacing w:before="0" w:beforeAutospacing="0" w:after="0" w:afterAutospacing="0"/>
                              <w:textAlignment w:val="baseline"/>
                              <w:rPr>
                                <w:sz w:val="26"/>
                                <w:szCs w:val="26"/>
                              </w:rPr>
                            </w:pPr>
                            <w:r w:rsidRPr="003C17B9">
                              <w:rPr>
                                <w:rStyle w:val="normaltextrun"/>
                                <w:rFonts w:ascii="Calibri" w:hAnsi="Calibri" w:cs="Calibri"/>
                                <w:b/>
                                <w:bCs/>
                                <w:sz w:val="26"/>
                                <w:szCs w:val="26"/>
                              </w:rPr>
                              <w:t>National Science Foundation Safe &amp; Inclusive Working Environment Plan for Off-Campus/Off-Site Research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7AB061" id="_x0000_t202" coordsize="21600,21600" o:spt="202" path="m,l,21600r21600,l21600,xe">
                <v:stroke joinstyle="miter"/>
                <v:path gradientshapeok="t" o:connecttype="rect"/>
              </v:shapetype>
              <v:shape id="Text Box 1" o:spid="_x0000_s1026" type="#_x0000_t202" style="position:absolute;margin-left:199.1pt;margin-top:0;width:293.75pt;height:3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" fillcolor="white [3201]" stroked="f" strokeweight=".5pt">
                <v:textbox inset="0,0,0,0">
                  <w:txbxContent>
                    <w:p w14:paraId="79F43D59" w14:textId="48F4571D" w:rsidR="003C17B9" w:rsidRPr="003C17B9" w:rsidRDefault="003C17B9" w:rsidP="003C17B9">
                      <w:pPr>
                        <w:pStyle w:val="paragraph"/>
                        <w:spacing w:before="0" w:beforeAutospacing="0" w:after="0" w:afterAutospacing="0"/>
                        <w:textAlignment w:val="baseline"/>
                        <w:rPr>
                          <w:sz w:val="26"/>
                          <w:szCs w:val="26"/>
                        </w:rPr>
                      </w:pPr>
                      <w:r w:rsidRPr="003C17B9">
                        <w:rPr>
                          <w:rStyle w:val="normaltextrun"/>
                          <w:rFonts w:ascii="Calibri" w:hAnsi="Calibri" w:cs="Calibri"/>
                          <w:b/>
                          <w:bCs/>
                          <w:sz w:val="26"/>
                          <w:szCs w:val="26"/>
                        </w:rPr>
                        <w:t>National Science Foundation Safe &amp; Inclusive Working Environment Plan for Off-Campus/Off-Site Research</w:t>
                      </w:r>
                    </w:p>
                  </w:txbxContent>
                </v:textbox>
              </v:shape>
            </w:pict>
          </mc:Fallback>
        </mc:AlternateContent>
      </w:r>
    </w:p>
    <w:p w14:paraId="053CD35E" w14:textId="77777777" w:rsidR="00AF171E" w:rsidRPr="005F162C" w:rsidRDefault="00AF171E" w:rsidP="00AF171E">
      <w:pPr>
        <w:pStyle w:val="paragraph"/>
        <w:spacing w:before="0" w:beforeAutospacing="0" w:after="0" w:afterAutospacing="0"/>
        <w:jc w:val="center"/>
        <w:textAlignment w:val="baseline"/>
        <w:rPr>
          <w:rFonts w:ascii="Segoe UI" w:hAnsi="Segoe UI" w:cs="Segoe UI"/>
          <w:sz w:val="18"/>
          <w:szCs w:val="18"/>
        </w:rPr>
      </w:pPr>
      <w:r w:rsidRPr="005F162C">
        <w:rPr>
          <w:rStyle w:val="eop"/>
          <w:rFonts w:ascii="Calibri" w:hAnsi="Calibri" w:cs="Calibri"/>
          <w:sz w:val="22"/>
          <w:szCs w:val="22"/>
        </w:rPr>
        <w:t> </w:t>
      </w:r>
    </w:p>
    <w:p w14:paraId="1D96298B" w14:textId="4B8AB695" w:rsidR="002E51D7" w:rsidRPr="005F162C" w:rsidRDefault="00AF171E" w:rsidP="00AF171E">
      <w:pPr>
        <w:pStyle w:val="paragraph"/>
        <w:spacing w:before="0" w:beforeAutospacing="0" w:after="0" w:afterAutospacing="0"/>
        <w:textAlignment w:val="baseline"/>
        <w:rPr>
          <w:rFonts w:ascii="Arial" w:hAnsi="Arial" w:cs="Arial"/>
          <w:bCs/>
          <w:color w:val="0070C0"/>
          <w:sz w:val="20"/>
          <w:szCs w:val="20"/>
        </w:rPr>
      </w:pPr>
      <w:r w:rsidRPr="005F162C">
        <w:rPr>
          <w:rStyle w:val="normaltextrun"/>
          <w:rFonts w:ascii="Calibri" w:hAnsi="Calibri" w:cs="Calibri"/>
          <w:color w:val="0070C0"/>
          <w:sz w:val="22"/>
          <w:szCs w:val="22"/>
        </w:rPr>
        <w:t>[</w:t>
      </w:r>
      <w:r w:rsidR="002E51D7" w:rsidRPr="005F162C">
        <w:rPr>
          <w:rFonts w:ascii="Arial" w:hAnsi="Arial" w:cs="Arial"/>
          <w:b/>
          <w:color w:val="0070C0"/>
          <w:sz w:val="20"/>
          <w:szCs w:val="20"/>
        </w:rPr>
        <w:t>Instructions:</w:t>
      </w:r>
      <w:r w:rsidR="002E51D7" w:rsidRPr="005F162C">
        <w:rPr>
          <w:rFonts w:ascii="Arial" w:hAnsi="Arial" w:cs="Arial"/>
          <w:bCs/>
          <w:color w:val="0070C0"/>
          <w:sz w:val="20"/>
          <w:szCs w:val="20"/>
        </w:rPr>
        <w:t xml:space="preserve"> Do not change any black text, this information is required by the university as part of a Safe </w:t>
      </w:r>
      <w:r w:rsidR="00A5112F" w:rsidRPr="005F162C">
        <w:rPr>
          <w:rFonts w:ascii="Arial" w:hAnsi="Arial" w:cs="Arial"/>
          <w:bCs/>
          <w:color w:val="0070C0"/>
          <w:sz w:val="20"/>
          <w:szCs w:val="20"/>
        </w:rPr>
        <w:t>&amp;</w:t>
      </w:r>
      <w:r w:rsidR="002E51D7" w:rsidRPr="005F162C">
        <w:rPr>
          <w:rFonts w:ascii="Arial" w:hAnsi="Arial" w:cs="Arial"/>
          <w:bCs/>
          <w:color w:val="0070C0"/>
          <w:sz w:val="20"/>
          <w:szCs w:val="20"/>
        </w:rPr>
        <w:t xml:space="preserve"> Inclusive Working Environment Plan. For NSF, this is a </w:t>
      </w:r>
      <w:r w:rsidR="002E51D7" w:rsidRPr="005F162C">
        <w:rPr>
          <w:rFonts w:ascii="Arial" w:hAnsi="Arial" w:cs="Arial"/>
          <w:b/>
          <w:color w:val="0070C0"/>
          <w:sz w:val="20"/>
          <w:szCs w:val="20"/>
        </w:rPr>
        <w:t>Supplemental Document</w:t>
      </w:r>
      <w:r w:rsidR="002E51D7" w:rsidRPr="005F162C">
        <w:rPr>
          <w:rFonts w:ascii="Arial" w:hAnsi="Arial" w:cs="Arial"/>
          <w:bCs/>
          <w:color w:val="0070C0"/>
          <w:sz w:val="20"/>
          <w:szCs w:val="20"/>
        </w:rPr>
        <w:t xml:space="preserve"> limited to two pages using </w:t>
      </w:r>
      <w:r w:rsidR="00DF70B4" w:rsidRPr="005F162C">
        <w:rPr>
          <w:rFonts w:ascii="Arial" w:hAnsi="Arial" w:cs="Arial"/>
          <w:bCs/>
          <w:color w:val="0070C0"/>
          <w:sz w:val="20"/>
          <w:szCs w:val="20"/>
        </w:rPr>
        <w:t xml:space="preserve">10-point </w:t>
      </w:r>
      <w:r w:rsidR="002E51D7" w:rsidRPr="005F162C">
        <w:rPr>
          <w:rFonts w:ascii="Arial" w:hAnsi="Arial" w:cs="Arial"/>
          <w:bCs/>
          <w:color w:val="0070C0"/>
          <w:sz w:val="20"/>
          <w:szCs w:val="20"/>
        </w:rPr>
        <w:t xml:space="preserve">Arial or </w:t>
      </w:r>
      <w:r w:rsidR="00DF70B4" w:rsidRPr="005F162C">
        <w:rPr>
          <w:rFonts w:ascii="Arial" w:hAnsi="Arial" w:cs="Arial"/>
          <w:bCs/>
          <w:color w:val="0070C0"/>
          <w:sz w:val="20"/>
          <w:szCs w:val="20"/>
        </w:rPr>
        <w:t xml:space="preserve">11-point </w:t>
      </w:r>
      <w:r w:rsidR="002E51D7" w:rsidRPr="005F162C">
        <w:rPr>
          <w:rFonts w:ascii="Arial" w:hAnsi="Arial" w:cs="Arial"/>
          <w:bCs/>
          <w:color w:val="0070C0"/>
          <w:sz w:val="20"/>
          <w:szCs w:val="20"/>
        </w:rPr>
        <w:t xml:space="preserve">Times </w:t>
      </w:r>
      <w:r w:rsidR="00DF70B4" w:rsidRPr="005F162C">
        <w:rPr>
          <w:rFonts w:ascii="Arial" w:hAnsi="Arial" w:cs="Arial"/>
          <w:bCs/>
          <w:color w:val="0070C0"/>
          <w:sz w:val="20"/>
          <w:szCs w:val="20"/>
        </w:rPr>
        <w:t xml:space="preserve">New </w:t>
      </w:r>
      <w:r w:rsidR="002E51D7" w:rsidRPr="005F162C">
        <w:rPr>
          <w:rFonts w:ascii="Arial" w:hAnsi="Arial" w:cs="Arial"/>
          <w:bCs/>
          <w:color w:val="0070C0"/>
          <w:sz w:val="20"/>
          <w:szCs w:val="20"/>
        </w:rPr>
        <w:t>Roman font and 1-inch margins. All text in blue and</w:t>
      </w:r>
      <w:r w:rsidR="00DF70B4" w:rsidRPr="005F162C">
        <w:rPr>
          <w:rFonts w:ascii="Arial" w:hAnsi="Arial" w:cs="Arial"/>
          <w:bCs/>
          <w:color w:val="0070C0"/>
          <w:sz w:val="20"/>
          <w:szCs w:val="20"/>
        </w:rPr>
        <w:t xml:space="preserve"> within</w:t>
      </w:r>
      <w:r w:rsidR="002E51D7" w:rsidRPr="005F162C">
        <w:rPr>
          <w:rFonts w:ascii="Arial" w:hAnsi="Arial" w:cs="Arial"/>
          <w:bCs/>
          <w:color w:val="0070C0"/>
          <w:sz w:val="20"/>
          <w:szCs w:val="20"/>
        </w:rPr>
        <w:t xml:space="preserve"> brackets should be replaced or deleted</w:t>
      </w:r>
      <w:r w:rsidR="00DF70B4" w:rsidRPr="005F162C">
        <w:rPr>
          <w:rFonts w:ascii="Arial" w:hAnsi="Arial" w:cs="Arial"/>
          <w:bCs/>
          <w:color w:val="0070C0"/>
          <w:sz w:val="20"/>
          <w:szCs w:val="20"/>
        </w:rPr>
        <w:t>.</w:t>
      </w:r>
      <w:r w:rsidR="002E51D7" w:rsidRPr="005F162C">
        <w:rPr>
          <w:rFonts w:ascii="Arial" w:hAnsi="Arial" w:cs="Arial"/>
          <w:bCs/>
          <w:color w:val="0070C0"/>
          <w:sz w:val="20"/>
          <w:szCs w:val="20"/>
        </w:rPr>
        <w:t>]</w:t>
      </w:r>
    </w:p>
    <w:p w14:paraId="28D6BF32" w14:textId="4DEA9173" w:rsidR="00A11F52" w:rsidRPr="005F162C" w:rsidRDefault="00A11F52" w:rsidP="00AF171E">
      <w:pPr>
        <w:pStyle w:val="paragraph"/>
        <w:spacing w:before="0" w:beforeAutospacing="0" w:after="0" w:afterAutospacing="0"/>
        <w:textAlignment w:val="baseline"/>
        <w:rPr>
          <w:rStyle w:val="normaltextrun"/>
          <w:rFonts w:ascii="Arial" w:hAnsi="Arial" w:cs="Arial"/>
          <w:b/>
          <w:bCs/>
          <w:sz w:val="20"/>
          <w:szCs w:val="20"/>
        </w:rPr>
      </w:pPr>
      <w:r w:rsidRPr="005F162C">
        <w:rPr>
          <w:rStyle w:val="normaltextrun"/>
          <w:rFonts w:ascii="Arial" w:hAnsi="Arial" w:cs="Arial"/>
          <w:b/>
          <w:bCs/>
          <w:sz w:val="20"/>
          <w:szCs w:val="20"/>
        </w:rPr>
        <w:t>Project PI:</w:t>
      </w:r>
    </w:p>
    <w:p w14:paraId="54CE4600" w14:textId="18A08509" w:rsidR="00A11F52" w:rsidRPr="005F162C" w:rsidRDefault="00A11F52" w:rsidP="00AF171E">
      <w:pPr>
        <w:pStyle w:val="paragraph"/>
        <w:spacing w:before="0" w:beforeAutospacing="0" w:after="0" w:afterAutospacing="0"/>
        <w:textAlignment w:val="baseline"/>
        <w:rPr>
          <w:rStyle w:val="normaltextrun"/>
          <w:rFonts w:ascii="Arial" w:hAnsi="Arial" w:cs="Arial"/>
          <w:b/>
          <w:bCs/>
          <w:sz w:val="20"/>
          <w:szCs w:val="20"/>
        </w:rPr>
      </w:pPr>
      <w:r w:rsidRPr="005F162C">
        <w:rPr>
          <w:rStyle w:val="normaltextrun"/>
          <w:rFonts w:ascii="Arial" w:hAnsi="Arial" w:cs="Arial"/>
          <w:b/>
          <w:bCs/>
          <w:sz w:val="20"/>
          <w:szCs w:val="20"/>
        </w:rPr>
        <w:t>PI Phone Number and Email:</w:t>
      </w:r>
    </w:p>
    <w:p w14:paraId="1A75C0D8" w14:textId="02687F66" w:rsidR="00A11F52" w:rsidRPr="005F162C" w:rsidRDefault="00A11F52" w:rsidP="00AF171E">
      <w:pPr>
        <w:pStyle w:val="paragraph"/>
        <w:spacing w:before="0" w:beforeAutospacing="0" w:after="0" w:afterAutospacing="0"/>
        <w:textAlignment w:val="baseline"/>
        <w:rPr>
          <w:rStyle w:val="normaltextrun"/>
          <w:rFonts w:ascii="Arial" w:hAnsi="Arial" w:cs="Arial"/>
          <w:b/>
          <w:bCs/>
          <w:sz w:val="20"/>
          <w:szCs w:val="20"/>
        </w:rPr>
      </w:pPr>
      <w:r w:rsidRPr="005F162C">
        <w:rPr>
          <w:rStyle w:val="normaltextrun"/>
          <w:rFonts w:ascii="Arial" w:hAnsi="Arial" w:cs="Arial"/>
          <w:b/>
          <w:bCs/>
          <w:sz w:val="20"/>
          <w:szCs w:val="20"/>
        </w:rPr>
        <w:t>Project title:</w:t>
      </w:r>
    </w:p>
    <w:p w14:paraId="63DC1499" w14:textId="4DA3E595" w:rsidR="00A11F52" w:rsidRDefault="00A11F52" w:rsidP="00AF171E">
      <w:pPr>
        <w:pStyle w:val="paragraph"/>
        <w:spacing w:before="0" w:beforeAutospacing="0" w:after="0" w:afterAutospacing="0"/>
        <w:textAlignment w:val="baseline"/>
        <w:rPr>
          <w:rStyle w:val="normaltextrun"/>
          <w:rFonts w:ascii="Arial" w:hAnsi="Arial" w:cs="Arial"/>
          <w:b/>
          <w:bCs/>
          <w:sz w:val="20"/>
          <w:szCs w:val="20"/>
        </w:rPr>
      </w:pPr>
      <w:r w:rsidRPr="005F162C">
        <w:rPr>
          <w:rStyle w:val="normaltextrun"/>
          <w:rFonts w:ascii="Arial" w:hAnsi="Arial" w:cs="Arial"/>
          <w:b/>
          <w:bCs/>
          <w:sz w:val="20"/>
          <w:szCs w:val="20"/>
        </w:rPr>
        <w:t>Off-campus location</w:t>
      </w:r>
      <w:r w:rsidR="007870C7" w:rsidRPr="005F162C">
        <w:rPr>
          <w:rStyle w:val="normaltextrun"/>
          <w:rFonts w:ascii="Arial" w:hAnsi="Arial" w:cs="Arial"/>
          <w:b/>
          <w:bCs/>
          <w:sz w:val="20"/>
          <w:szCs w:val="20"/>
        </w:rPr>
        <w:t>(</w:t>
      </w:r>
      <w:r w:rsidRPr="005F162C">
        <w:rPr>
          <w:rStyle w:val="normaltextrun"/>
          <w:rFonts w:ascii="Arial" w:hAnsi="Arial" w:cs="Arial"/>
          <w:b/>
          <w:bCs/>
          <w:sz w:val="20"/>
          <w:szCs w:val="20"/>
        </w:rPr>
        <w:t>s</w:t>
      </w:r>
      <w:r w:rsidR="007870C7" w:rsidRPr="005F162C">
        <w:rPr>
          <w:rStyle w:val="normaltextrun"/>
          <w:rFonts w:ascii="Arial" w:hAnsi="Arial" w:cs="Arial"/>
          <w:b/>
          <w:bCs/>
          <w:sz w:val="20"/>
          <w:szCs w:val="20"/>
        </w:rPr>
        <w:t>)</w:t>
      </w:r>
      <w:r w:rsidRPr="005F162C">
        <w:rPr>
          <w:rStyle w:val="normaltextrun"/>
          <w:rFonts w:ascii="Arial" w:hAnsi="Arial" w:cs="Arial"/>
          <w:b/>
          <w:bCs/>
          <w:sz w:val="20"/>
          <w:szCs w:val="20"/>
        </w:rPr>
        <w:t>:</w:t>
      </w:r>
    </w:p>
    <w:p w14:paraId="42D2EDF3" w14:textId="68C4BDCD" w:rsidR="0001661B" w:rsidRPr="005F162C" w:rsidRDefault="0001661B" w:rsidP="00AF171E">
      <w:pPr>
        <w:pStyle w:val="paragraph"/>
        <w:spacing w:before="0" w:beforeAutospacing="0" w:after="0" w:afterAutospacing="0"/>
        <w:textAlignment w:val="baseline"/>
        <w:rPr>
          <w:rStyle w:val="normaltextrun"/>
          <w:rFonts w:ascii="Arial" w:hAnsi="Arial" w:cs="Arial"/>
          <w:b/>
          <w:bCs/>
          <w:sz w:val="20"/>
          <w:szCs w:val="20"/>
        </w:rPr>
      </w:pPr>
      <w:r>
        <w:rPr>
          <w:rStyle w:val="normaltextrun"/>
          <w:rFonts w:ascii="Arial" w:hAnsi="Arial" w:cs="Arial"/>
          <w:b/>
          <w:bCs/>
          <w:sz w:val="20"/>
          <w:szCs w:val="20"/>
        </w:rPr>
        <w:t>Dates or frequency of travel:</w:t>
      </w:r>
    </w:p>
    <w:p w14:paraId="3C700011" w14:textId="6732D284" w:rsidR="002E51D7" w:rsidRPr="005D79E2" w:rsidRDefault="00DF70B4" w:rsidP="6856C0F8">
      <w:pPr>
        <w:pStyle w:val="paragraph"/>
        <w:spacing w:before="0" w:beforeAutospacing="0" w:after="0" w:afterAutospacing="0"/>
        <w:textAlignment w:val="baseline"/>
        <w:rPr>
          <w:rStyle w:val="normaltextrun"/>
          <w:rFonts w:ascii="Arial" w:hAnsi="Arial" w:cs="Arial"/>
          <w:sz w:val="20"/>
          <w:szCs w:val="20"/>
        </w:rPr>
      </w:pPr>
      <w:r w:rsidRPr="005D79E2">
        <w:rPr>
          <w:rStyle w:val="normaltextrun"/>
          <w:rFonts w:ascii="Arial" w:hAnsi="Arial" w:cs="Arial"/>
          <w:sz w:val="20"/>
          <w:szCs w:val="20"/>
        </w:rPr>
        <w:br/>
      </w:r>
      <w:r w:rsidR="3A17F83A" w:rsidRPr="005D79E2">
        <w:rPr>
          <w:rStyle w:val="normaltextrun"/>
          <w:rFonts w:ascii="Arial" w:hAnsi="Arial" w:cs="Arial"/>
          <w:sz w:val="20"/>
          <w:szCs w:val="20"/>
        </w:rPr>
        <w:t xml:space="preserve">This document constitutes a plan for </w:t>
      </w:r>
      <w:r w:rsidR="00C30D8D">
        <w:rPr>
          <w:rStyle w:val="normaltextrun"/>
          <w:rFonts w:ascii="Arial" w:hAnsi="Arial" w:cs="Arial"/>
          <w:sz w:val="20"/>
          <w:szCs w:val="20"/>
        </w:rPr>
        <w:t xml:space="preserve">nurturing a safe and inclusive off-campus or off-site research environment and for how </w:t>
      </w:r>
      <w:r w:rsidR="3A17F83A" w:rsidRPr="005D79E2">
        <w:rPr>
          <w:rStyle w:val="normaltextrun"/>
          <w:rFonts w:ascii="Arial" w:hAnsi="Arial" w:cs="Arial"/>
          <w:sz w:val="20"/>
          <w:szCs w:val="20"/>
        </w:rPr>
        <w:t xml:space="preserve">abuse by any person (including, but not limited to, harassment, stalking, bullying or hazing of any kind, whether the behavior is carried out verbally, physically, electronically or in written form) or non-inclusive conduct (including biased, unwelcome, offensive, indecent, obscene or disorderly) will </w:t>
      </w:r>
      <w:r w:rsidR="094B7CFF" w:rsidRPr="005D79E2">
        <w:rPr>
          <w:rStyle w:val="normaltextrun"/>
          <w:rFonts w:ascii="Arial" w:hAnsi="Arial" w:cs="Arial"/>
          <w:sz w:val="20"/>
          <w:szCs w:val="20"/>
        </w:rPr>
        <w:t xml:space="preserve">be </w:t>
      </w:r>
      <w:r w:rsidR="3A17F83A" w:rsidRPr="005D79E2">
        <w:rPr>
          <w:rStyle w:val="normaltextrun"/>
          <w:rFonts w:ascii="Arial" w:hAnsi="Arial" w:cs="Arial"/>
          <w:sz w:val="20"/>
          <w:szCs w:val="20"/>
        </w:rPr>
        <w:t xml:space="preserve">addressed. </w:t>
      </w:r>
    </w:p>
    <w:p w14:paraId="10419009" w14:textId="0ABAD452" w:rsidR="0005235D" w:rsidRPr="005D79E2" w:rsidRDefault="0005235D" w:rsidP="00AF171E">
      <w:pPr>
        <w:pStyle w:val="paragraph"/>
        <w:spacing w:before="0" w:beforeAutospacing="0" w:after="0" w:afterAutospacing="0"/>
        <w:textAlignment w:val="baseline"/>
        <w:rPr>
          <w:rStyle w:val="eop"/>
          <w:rFonts w:ascii="Arial" w:hAnsi="Arial" w:cs="Arial"/>
          <w:sz w:val="20"/>
          <w:szCs w:val="20"/>
        </w:rPr>
      </w:pPr>
    </w:p>
    <w:p w14:paraId="2F85B257" w14:textId="507F76F1" w:rsidR="0005235D" w:rsidRPr="00DB754D" w:rsidRDefault="00DF70B4" w:rsidP="6856C0F8">
      <w:pPr>
        <w:pStyle w:val="paragraph"/>
        <w:numPr>
          <w:ilvl w:val="0"/>
          <w:numId w:val="7"/>
        </w:numPr>
        <w:spacing w:before="0" w:beforeAutospacing="0" w:after="0" w:afterAutospacing="0"/>
        <w:ind w:left="360"/>
        <w:textAlignment w:val="baseline"/>
        <w:rPr>
          <w:rFonts w:ascii="Arial" w:hAnsi="Arial" w:cs="Arial"/>
          <w:sz w:val="20"/>
          <w:szCs w:val="20"/>
        </w:rPr>
      </w:pPr>
      <w:r w:rsidRPr="00DB754D">
        <w:rPr>
          <w:rStyle w:val="normaltextrun"/>
          <w:rFonts w:ascii="Arial" w:hAnsi="Arial" w:cs="Arial"/>
          <w:b/>
          <w:bCs/>
          <w:sz w:val="20"/>
          <w:szCs w:val="20"/>
        </w:rPr>
        <w:t xml:space="preserve">Description of field setting and </w:t>
      </w:r>
      <w:r w:rsidR="42DB22C0" w:rsidRPr="00DB754D">
        <w:rPr>
          <w:rStyle w:val="normaltextrun"/>
          <w:rFonts w:ascii="Arial" w:hAnsi="Arial" w:cs="Arial"/>
          <w:b/>
          <w:bCs/>
          <w:sz w:val="20"/>
          <w:szCs w:val="20"/>
        </w:rPr>
        <w:t>challenges for</w:t>
      </w:r>
      <w:r w:rsidR="32BCE762" w:rsidRPr="00DB754D">
        <w:rPr>
          <w:rStyle w:val="normaltextrun"/>
          <w:rFonts w:ascii="Arial" w:hAnsi="Arial" w:cs="Arial"/>
          <w:b/>
          <w:bCs/>
          <w:sz w:val="20"/>
          <w:szCs w:val="20"/>
        </w:rPr>
        <w:t xml:space="preserve"> ensuring safe and inclusive working conditions</w:t>
      </w:r>
      <w:r w:rsidR="7A82A13E" w:rsidRPr="00DB754D">
        <w:rPr>
          <w:rStyle w:val="normaltextrun"/>
          <w:rFonts w:ascii="Arial" w:hAnsi="Arial" w:cs="Arial"/>
          <w:b/>
          <w:bCs/>
          <w:sz w:val="20"/>
          <w:szCs w:val="20"/>
        </w:rPr>
        <w:t>.</w:t>
      </w:r>
      <w:r w:rsidR="7A82A13E" w:rsidRPr="00DB754D">
        <w:rPr>
          <w:rStyle w:val="normaltextrun"/>
          <w:rFonts w:ascii="Arial" w:hAnsi="Arial" w:cs="Arial"/>
          <w:sz w:val="20"/>
          <w:szCs w:val="20"/>
        </w:rPr>
        <w:t xml:space="preserve"> </w:t>
      </w:r>
      <w:r w:rsidR="7A82A13E" w:rsidRPr="00DB754D">
        <w:rPr>
          <w:rStyle w:val="normaltextrun"/>
          <w:rFonts w:ascii="Arial" w:hAnsi="Arial" w:cs="Arial"/>
          <w:color w:val="4472C4" w:themeColor="accent1"/>
          <w:sz w:val="20"/>
          <w:szCs w:val="20"/>
        </w:rPr>
        <w:t>[</w:t>
      </w:r>
      <w:r w:rsidR="3A17F83A" w:rsidRPr="00DB754D">
        <w:rPr>
          <w:rStyle w:val="normaltextrun"/>
          <w:rFonts w:ascii="Arial" w:hAnsi="Arial" w:cs="Arial"/>
          <w:color w:val="0070C0"/>
          <w:sz w:val="20"/>
          <w:szCs w:val="20"/>
        </w:rPr>
        <w:t>D</w:t>
      </w:r>
      <w:r w:rsidR="7A82A13E" w:rsidRPr="00DB754D">
        <w:rPr>
          <w:rStyle w:val="normaltextrun"/>
          <w:rFonts w:ascii="Arial" w:hAnsi="Arial" w:cs="Arial"/>
          <w:color w:val="0070C0"/>
          <w:sz w:val="20"/>
          <w:szCs w:val="20"/>
        </w:rPr>
        <w:t xml:space="preserve">escribe challenges </w:t>
      </w:r>
      <w:r w:rsidR="32BCE762" w:rsidRPr="00DB754D">
        <w:rPr>
          <w:rStyle w:val="normaltextrun"/>
          <w:rFonts w:ascii="Arial" w:hAnsi="Arial" w:cs="Arial"/>
          <w:color w:val="0070C0"/>
          <w:sz w:val="20"/>
          <w:szCs w:val="20"/>
        </w:rPr>
        <w:t xml:space="preserve">unique to the team, </w:t>
      </w:r>
      <w:r w:rsidR="3A17F83A" w:rsidRPr="00DB754D">
        <w:rPr>
          <w:rStyle w:val="normaltextrun"/>
          <w:rFonts w:ascii="Arial" w:hAnsi="Arial" w:cs="Arial"/>
          <w:color w:val="0070C0"/>
          <w:sz w:val="20"/>
          <w:szCs w:val="20"/>
        </w:rPr>
        <w:t>location</w:t>
      </w:r>
      <w:r w:rsidR="007870C7" w:rsidRPr="00DB754D">
        <w:rPr>
          <w:rStyle w:val="normaltextrun"/>
          <w:rFonts w:ascii="Arial" w:hAnsi="Arial" w:cs="Arial"/>
          <w:color w:val="0070C0"/>
          <w:sz w:val="20"/>
          <w:szCs w:val="20"/>
        </w:rPr>
        <w:t xml:space="preserve"> and/</w:t>
      </w:r>
      <w:r w:rsidR="32BCE762" w:rsidRPr="00DB754D">
        <w:rPr>
          <w:rStyle w:val="normaltextrun"/>
          <w:rFonts w:ascii="Arial" w:hAnsi="Arial" w:cs="Arial"/>
          <w:color w:val="0070C0"/>
          <w:sz w:val="20"/>
          <w:szCs w:val="20"/>
        </w:rPr>
        <w:t>or nature of the work, including third</w:t>
      </w:r>
      <w:r w:rsidR="007870C7" w:rsidRPr="00DB754D">
        <w:rPr>
          <w:rStyle w:val="normaltextrun"/>
          <w:rFonts w:ascii="Arial" w:hAnsi="Arial" w:cs="Arial"/>
          <w:color w:val="0070C0"/>
          <w:sz w:val="20"/>
          <w:szCs w:val="20"/>
        </w:rPr>
        <w:t>-</w:t>
      </w:r>
      <w:r w:rsidR="32BCE762" w:rsidRPr="00DB754D">
        <w:rPr>
          <w:rStyle w:val="normaltextrun"/>
          <w:rFonts w:ascii="Arial" w:hAnsi="Arial" w:cs="Arial"/>
          <w:color w:val="0070C0"/>
          <w:sz w:val="20"/>
          <w:szCs w:val="20"/>
        </w:rPr>
        <w:t>party partners at the off</w:t>
      </w:r>
      <w:r w:rsidR="007870C7" w:rsidRPr="00DB754D">
        <w:rPr>
          <w:rStyle w:val="normaltextrun"/>
          <w:rFonts w:ascii="Arial" w:hAnsi="Arial" w:cs="Arial"/>
          <w:color w:val="0070C0"/>
          <w:sz w:val="20"/>
          <w:szCs w:val="20"/>
        </w:rPr>
        <w:t>-</w:t>
      </w:r>
      <w:r w:rsidR="32BCE762" w:rsidRPr="00DB754D">
        <w:rPr>
          <w:rStyle w:val="normaltextrun"/>
          <w:rFonts w:ascii="Arial" w:hAnsi="Arial" w:cs="Arial"/>
          <w:color w:val="0070C0"/>
          <w:sz w:val="20"/>
          <w:szCs w:val="20"/>
        </w:rPr>
        <w:t>campus/off</w:t>
      </w:r>
      <w:r w:rsidR="007870C7" w:rsidRPr="00DB754D">
        <w:rPr>
          <w:rStyle w:val="normaltextrun"/>
          <w:rFonts w:ascii="Arial" w:hAnsi="Arial" w:cs="Arial"/>
          <w:color w:val="0070C0"/>
          <w:sz w:val="20"/>
          <w:szCs w:val="20"/>
        </w:rPr>
        <w:t>-</w:t>
      </w:r>
      <w:r w:rsidR="32BCE762" w:rsidRPr="00DB754D">
        <w:rPr>
          <w:rStyle w:val="normaltextrun"/>
          <w:rFonts w:ascii="Arial" w:hAnsi="Arial" w:cs="Arial"/>
          <w:color w:val="0070C0"/>
          <w:sz w:val="20"/>
          <w:szCs w:val="20"/>
        </w:rPr>
        <w:t>site location.</w:t>
      </w:r>
      <w:r w:rsidR="7A82A13E" w:rsidRPr="00DB754D">
        <w:rPr>
          <w:rFonts w:ascii="Arial" w:hAnsi="Arial" w:cs="Arial"/>
          <w:color w:val="0070C0"/>
          <w:sz w:val="20"/>
          <w:szCs w:val="20"/>
        </w:rPr>
        <w:t>]</w:t>
      </w:r>
      <w:r w:rsidR="00674027" w:rsidRPr="00DB754D">
        <w:rPr>
          <w:sz w:val="20"/>
          <w:szCs w:val="20"/>
        </w:rPr>
        <w:br/>
      </w:r>
    </w:p>
    <w:p w14:paraId="19EE6D24" w14:textId="41FC02A5" w:rsidR="00684315" w:rsidRDefault="005F162C" w:rsidP="005D79E2">
      <w:pPr>
        <w:pStyle w:val="xmsonormal"/>
        <w:numPr>
          <w:ilvl w:val="0"/>
          <w:numId w:val="7"/>
        </w:numPr>
        <w:spacing w:after="120"/>
        <w:ind w:left="360"/>
        <w:rPr>
          <w:rStyle w:val="xmarkedcontent"/>
          <w:rFonts w:ascii="Arial" w:hAnsi="Arial" w:cs="Arial"/>
          <w:sz w:val="20"/>
          <w:szCs w:val="20"/>
        </w:rPr>
      </w:pPr>
      <w:r w:rsidRPr="030B8F94">
        <w:rPr>
          <w:rFonts w:ascii="Arial" w:hAnsi="Arial" w:cs="Arial"/>
          <w:b/>
          <w:bCs/>
          <w:sz w:val="20"/>
          <w:szCs w:val="20"/>
        </w:rPr>
        <w:t>Steps to n</w:t>
      </w:r>
      <w:r w:rsidR="00AF171E" w:rsidRPr="030B8F94">
        <w:rPr>
          <w:rFonts w:ascii="Arial" w:hAnsi="Arial" w:cs="Arial"/>
          <w:b/>
          <w:bCs/>
          <w:sz w:val="20"/>
          <w:szCs w:val="20"/>
        </w:rPr>
        <w:t>urtur</w:t>
      </w:r>
      <w:r w:rsidRPr="030B8F94">
        <w:rPr>
          <w:rFonts w:ascii="Arial" w:hAnsi="Arial" w:cs="Arial"/>
          <w:b/>
          <w:bCs/>
          <w:sz w:val="20"/>
          <w:szCs w:val="20"/>
        </w:rPr>
        <w:t>e</w:t>
      </w:r>
      <w:r w:rsidR="00AF171E" w:rsidRPr="030B8F94">
        <w:rPr>
          <w:rFonts w:ascii="Arial" w:hAnsi="Arial" w:cs="Arial"/>
          <w:b/>
          <w:bCs/>
          <w:sz w:val="20"/>
          <w:szCs w:val="20"/>
        </w:rPr>
        <w:t xml:space="preserve"> an </w:t>
      </w:r>
      <w:r w:rsidR="007870C7" w:rsidRPr="030B8F94">
        <w:rPr>
          <w:rFonts w:ascii="Arial" w:hAnsi="Arial" w:cs="Arial"/>
          <w:b/>
          <w:bCs/>
          <w:sz w:val="20"/>
          <w:szCs w:val="20"/>
        </w:rPr>
        <w:t>i</w:t>
      </w:r>
      <w:r w:rsidR="00AF171E" w:rsidRPr="030B8F94">
        <w:rPr>
          <w:rFonts w:ascii="Arial" w:hAnsi="Arial" w:cs="Arial"/>
          <w:b/>
          <w:bCs/>
          <w:sz w:val="20"/>
          <w:szCs w:val="20"/>
        </w:rPr>
        <w:t xml:space="preserve">nclusive </w:t>
      </w:r>
      <w:r w:rsidR="007870C7" w:rsidRPr="030B8F94">
        <w:rPr>
          <w:rFonts w:ascii="Arial" w:hAnsi="Arial" w:cs="Arial"/>
          <w:b/>
          <w:bCs/>
          <w:sz w:val="20"/>
          <w:szCs w:val="20"/>
        </w:rPr>
        <w:t>o</w:t>
      </w:r>
      <w:r w:rsidR="00AF171E" w:rsidRPr="030B8F94">
        <w:rPr>
          <w:rFonts w:ascii="Arial" w:hAnsi="Arial" w:cs="Arial"/>
          <w:b/>
          <w:bCs/>
          <w:sz w:val="20"/>
          <w:szCs w:val="20"/>
        </w:rPr>
        <w:t xml:space="preserve">ff-campus or </w:t>
      </w:r>
      <w:r w:rsidR="007870C7" w:rsidRPr="030B8F94">
        <w:rPr>
          <w:rFonts w:ascii="Arial" w:hAnsi="Arial" w:cs="Arial"/>
          <w:b/>
          <w:bCs/>
          <w:sz w:val="20"/>
          <w:szCs w:val="20"/>
        </w:rPr>
        <w:t>o</w:t>
      </w:r>
      <w:r w:rsidR="00AF171E" w:rsidRPr="030B8F94">
        <w:rPr>
          <w:rFonts w:ascii="Arial" w:hAnsi="Arial" w:cs="Arial"/>
          <w:b/>
          <w:bCs/>
          <w:sz w:val="20"/>
          <w:szCs w:val="20"/>
        </w:rPr>
        <w:t xml:space="preserve">ff-site </w:t>
      </w:r>
      <w:r w:rsidR="007870C7" w:rsidRPr="030B8F94">
        <w:rPr>
          <w:rFonts w:ascii="Arial" w:hAnsi="Arial" w:cs="Arial"/>
          <w:b/>
          <w:bCs/>
          <w:sz w:val="20"/>
          <w:szCs w:val="20"/>
        </w:rPr>
        <w:t>w</w:t>
      </w:r>
      <w:r w:rsidR="00AF171E" w:rsidRPr="030B8F94">
        <w:rPr>
          <w:rFonts w:ascii="Arial" w:hAnsi="Arial" w:cs="Arial"/>
          <w:b/>
          <w:bCs/>
          <w:sz w:val="20"/>
          <w:szCs w:val="20"/>
        </w:rPr>
        <w:t xml:space="preserve">orking </w:t>
      </w:r>
      <w:r w:rsidR="007870C7" w:rsidRPr="030B8F94">
        <w:rPr>
          <w:rFonts w:ascii="Arial" w:hAnsi="Arial" w:cs="Arial"/>
          <w:b/>
          <w:bCs/>
          <w:sz w:val="20"/>
          <w:szCs w:val="20"/>
        </w:rPr>
        <w:t>e</w:t>
      </w:r>
      <w:r w:rsidR="00AF171E" w:rsidRPr="030B8F94">
        <w:rPr>
          <w:rFonts w:ascii="Arial" w:hAnsi="Arial" w:cs="Arial"/>
          <w:b/>
          <w:bCs/>
          <w:sz w:val="20"/>
          <w:szCs w:val="20"/>
        </w:rPr>
        <w:t>nvironment</w:t>
      </w:r>
      <w:r w:rsidR="00674027" w:rsidRPr="030B8F94">
        <w:rPr>
          <w:rFonts w:ascii="Arial" w:hAnsi="Arial" w:cs="Arial"/>
          <w:b/>
          <w:bCs/>
          <w:sz w:val="20"/>
          <w:szCs w:val="20"/>
        </w:rPr>
        <w:t xml:space="preserve">. </w:t>
      </w:r>
      <w:r w:rsidR="0005235D" w:rsidRPr="030B8F94">
        <w:rPr>
          <w:rStyle w:val="normaltextrun"/>
          <w:rFonts w:ascii="Arial" w:hAnsi="Arial" w:cs="Arial"/>
          <w:sz w:val="20"/>
          <w:szCs w:val="20"/>
        </w:rPr>
        <w:t>T</w:t>
      </w:r>
      <w:r w:rsidR="00684315">
        <w:rPr>
          <w:rStyle w:val="normaltextrun"/>
          <w:rFonts w:ascii="Arial" w:hAnsi="Arial" w:cs="Arial"/>
          <w:sz w:val="20"/>
          <w:szCs w:val="20"/>
        </w:rPr>
        <w:t>exas A&amp;M Uni</w:t>
      </w:r>
      <w:r w:rsidR="0005235D" w:rsidRPr="030B8F94">
        <w:rPr>
          <w:rStyle w:val="normaltextrun"/>
          <w:rFonts w:ascii="Arial" w:hAnsi="Arial" w:cs="Arial"/>
          <w:sz w:val="20"/>
          <w:szCs w:val="20"/>
        </w:rPr>
        <w:t>versity is committed to creating and maintaining a safe</w:t>
      </w:r>
      <w:r w:rsidR="00A11F52" w:rsidRPr="030B8F94">
        <w:rPr>
          <w:rStyle w:val="normaltextrun"/>
          <w:rFonts w:ascii="Arial" w:hAnsi="Arial" w:cs="Arial"/>
          <w:sz w:val="20"/>
          <w:szCs w:val="20"/>
        </w:rPr>
        <w:t xml:space="preserve"> and inclusive environment, including in off-campus settings. </w:t>
      </w:r>
      <w:r w:rsidR="0005235D" w:rsidRPr="030B8F94">
        <w:rPr>
          <w:rStyle w:val="normaltextrun"/>
          <w:rFonts w:ascii="Arial" w:hAnsi="Arial" w:cs="Arial"/>
          <w:sz w:val="20"/>
          <w:szCs w:val="20"/>
        </w:rPr>
        <w:t xml:space="preserve">This commitment extends to programs and activities on all campuses, field sites and anywhere </w:t>
      </w:r>
      <w:r w:rsidR="00684315">
        <w:rPr>
          <w:rStyle w:val="normaltextrun"/>
          <w:rFonts w:ascii="Arial" w:hAnsi="Arial" w:cs="Arial"/>
          <w:sz w:val="20"/>
          <w:szCs w:val="20"/>
        </w:rPr>
        <w:t>TAMU</w:t>
      </w:r>
      <w:r w:rsidR="0005235D" w:rsidRPr="030B8F94">
        <w:rPr>
          <w:rStyle w:val="normaltextrun"/>
          <w:rFonts w:ascii="Arial" w:hAnsi="Arial" w:cs="Arial"/>
          <w:sz w:val="20"/>
          <w:szCs w:val="20"/>
        </w:rPr>
        <w:t xml:space="preserve"> research and education are conducted.</w:t>
      </w:r>
      <w:r w:rsidR="0005235D" w:rsidRPr="030B8F94">
        <w:rPr>
          <w:rStyle w:val="scxw186574964"/>
          <w:rFonts w:ascii="Arial" w:hAnsi="Arial" w:cs="Arial"/>
          <w:sz w:val="20"/>
          <w:szCs w:val="20"/>
        </w:rPr>
        <w:t> </w:t>
      </w:r>
      <w:r w:rsidR="00684315">
        <w:rPr>
          <w:rStyle w:val="scxw186574964"/>
          <w:rFonts w:ascii="Arial" w:hAnsi="Arial" w:cs="Arial"/>
          <w:sz w:val="20"/>
          <w:szCs w:val="20"/>
        </w:rPr>
        <w:t>TAMU</w:t>
      </w:r>
      <w:r w:rsidR="0005235D" w:rsidRPr="030B8F94">
        <w:rPr>
          <w:rStyle w:val="scxw186574964"/>
          <w:rFonts w:ascii="Arial" w:hAnsi="Arial" w:cs="Arial"/>
          <w:sz w:val="20"/>
          <w:szCs w:val="20"/>
        </w:rPr>
        <w:t xml:space="preserve"> requires </w:t>
      </w:r>
      <w:r w:rsidR="0005235D" w:rsidRPr="030B8F94">
        <w:rPr>
          <w:rStyle w:val="normaltextrun"/>
          <w:rFonts w:ascii="Arial" w:hAnsi="Arial" w:cs="Arial"/>
          <w:sz w:val="20"/>
          <w:szCs w:val="20"/>
        </w:rPr>
        <w:t xml:space="preserve">all </w:t>
      </w:r>
      <w:r w:rsidR="00D07A36">
        <w:rPr>
          <w:rStyle w:val="normaltextrun"/>
          <w:rFonts w:ascii="Arial" w:hAnsi="Arial" w:cs="Arial"/>
          <w:sz w:val="20"/>
          <w:szCs w:val="20"/>
        </w:rPr>
        <w:t xml:space="preserve">students </w:t>
      </w:r>
      <w:r w:rsidR="0005235D" w:rsidRPr="030B8F94">
        <w:rPr>
          <w:rStyle w:val="normaltextrun"/>
          <w:rFonts w:ascii="Arial" w:hAnsi="Arial" w:cs="Arial"/>
          <w:sz w:val="20"/>
          <w:szCs w:val="20"/>
        </w:rPr>
        <w:t xml:space="preserve">and </w:t>
      </w:r>
      <w:r w:rsidR="00D07A36">
        <w:rPr>
          <w:rStyle w:val="normaltextrun"/>
          <w:rFonts w:ascii="Arial" w:hAnsi="Arial" w:cs="Arial"/>
          <w:sz w:val="20"/>
          <w:szCs w:val="20"/>
        </w:rPr>
        <w:t xml:space="preserve">employees </w:t>
      </w:r>
      <w:r w:rsidR="0005235D" w:rsidRPr="030B8F94">
        <w:rPr>
          <w:rStyle w:val="normaltextrun"/>
          <w:rFonts w:ascii="Arial" w:hAnsi="Arial" w:cs="Arial"/>
          <w:sz w:val="20"/>
          <w:szCs w:val="20"/>
        </w:rPr>
        <w:t xml:space="preserve">to complete annual campus-supported training addressing issues of sexual harassment and sexual violence, including reporting mechanisms and mandatory reporting roles. The university </w:t>
      </w:r>
      <w:r w:rsidRPr="030B8F94">
        <w:rPr>
          <w:rStyle w:val="normaltextrun"/>
          <w:rFonts w:ascii="Arial" w:hAnsi="Arial" w:cs="Arial"/>
          <w:sz w:val="20"/>
          <w:szCs w:val="20"/>
        </w:rPr>
        <w:t>maintains</w:t>
      </w:r>
      <w:r w:rsidR="0005235D" w:rsidRPr="030B8F94">
        <w:rPr>
          <w:rStyle w:val="normaltextrun"/>
          <w:rFonts w:ascii="Arial" w:hAnsi="Arial" w:cs="Arial"/>
          <w:sz w:val="20"/>
          <w:szCs w:val="20"/>
        </w:rPr>
        <w:t xml:space="preserve"> a comprehensive </w:t>
      </w:r>
      <w:r w:rsidR="00046C0C">
        <w:rPr>
          <w:rStyle w:val="normaltextrun"/>
          <w:rFonts w:ascii="Arial" w:hAnsi="Arial" w:cs="Arial"/>
          <w:sz w:val="20"/>
          <w:szCs w:val="20"/>
        </w:rPr>
        <w:t xml:space="preserve"> </w:t>
      </w:r>
      <w:hyperlink r:id="rId10" w:history="1">
        <w:r w:rsidR="00046C0C">
          <w:rPr>
            <w:rStyle w:val="Hyperlink"/>
            <w:rFonts w:ascii="Arial" w:hAnsi="Arial" w:cs="Arial"/>
            <w:sz w:val="20"/>
            <w:szCs w:val="20"/>
          </w:rPr>
          <w:t>Title IX at Texas A&amp;M</w:t>
        </w:r>
      </w:hyperlink>
      <w:r w:rsidR="00046C0C">
        <w:rPr>
          <w:rStyle w:val="normaltextrun"/>
          <w:rFonts w:ascii="Arial" w:hAnsi="Arial" w:cs="Arial"/>
          <w:sz w:val="20"/>
          <w:szCs w:val="20"/>
        </w:rPr>
        <w:t xml:space="preserve"> </w:t>
      </w:r>
      <w:r w:rsidR="0005235D" w:rsidRPr="030B8F94">
        <w:rPr>
          <w:rStyle w:val="normaltextrun"/>
          <w:rFonts w:ascii="Arial" w:hAnsi="Arial" w:cs="Arial"/>
          <w:sz w:val="20"/>
          <w:szCs w:val="20"/>
        </w:rPr>
        <w:t xml:space="preserve">that contains policies, contact information, reporting mechanisms, </w:t>
      </w:r>
      <w:r w:rsidR="00EC1690" w:rsidRPr="030B8F94">
        <w:rPr>
          <w:rStyle w:val="normaltextrun"/>
          <w:rFonts w:ascii="Arial" w:hAnsi="Arial" w:cs="Arial"/>
          <w:sz w:val="20"/>
          <w:szCs w:val="20"/>
        </w:rPr>
        <w:t xml:space="preserve">help and support resources, </w:t>
      </w:r>
      <w:r w:rsidR="0005235D" w:rsidRPr="030B8F94">
        <w:rPr>
          <w:rStyle w:val="normaltextrun"/>
          <w:rFonts w:ascii="Arial" w:hAnsi="Arial" w:cs="Arial"/>
          <w:sz w:val="20"/>
          <w:szCs w:val="20"/>
        </w:rPr>
        <w:t xml:space="preserve">trainings and </w:t>
      </w:r>
      <w:r w:rsidR="00EC1690" w:rsidRPr="030B8F94">
        <w:rPr>
          <w:rStyle w:val="normaltextrun"/>
          <w:rFonts w:ascii="Arial" w:hAnsi="Arial" w:cs="Arial"/>
          <w:sz w:val="20"/>
          <w:szCs w:val="20"/>
        </w:rPr>
        <w:t>more</w:t>
      </w:r>
      <w:r w:rsidR="0005235D" w:rsidRPr="030B8F94">
        <w:rPr>
          <w:rStyle w:val="normaltextrun"/>
          <w:rFonts w:ascii="Arial" w:hAnsi="Arial" w:cs="Arial"/>
          <w:sz w:val="20"/>
          <w:szCs w:val="20"/>
        </w:rPr>
        <w:t xml:space="preserve"> for: general incident</w:t>
      </w:r>
      <w:r w:rsidR="007870C7" w:rsidRPr="030B8F94">
        <w:rPr>
          <w:rStyle w:val="normaltextrun"/>
          <w:rFonts w:ascii="Arial" w:hAnsi="Arial" w:cs="Arial"/>
          <w:sz w:val="20"/>
          <w:szCs w:val="20"/>
        </w:rPr>
        <w:t>s</w:t>
      </w:r>
      <w:r w:rsidRPr="030B8F94">
        <w:rPr>
          <w:rStyle w:val="normaltextrun"/>
          <w:rFonts w:ascii="Arial" w:hAnsi="Arial" w:cs="Arial"/>
          <w:sz w:val="20"/>
          <w:szCs w:val="20"/>
        </w:rPr>
        <w:t>,</w:t>
      </w:r>
      <w:r w:rsidR="0005235D" w:rsidRPr="030B8F94">
        <w:rPr>
          <w:rStyle w:val="normaltextrun"/>
          <w:rFonts w:ascii="Arial" w:hAnsi="Arial" w:cs="Arial"/>
          <w:sz w:val="20"/>
          <w:szCs w:val="20"/>
        </w:rPr>
        <w:t xml:space="preserve"> Civil Rights</w:t>
      </w:r>
      <w:r w:rsidR="007870C7" w:rsidRPr="030B8F94">
        <w:rPr>
          <w:rStyle w:val="normaltextrun"/>
          <w:rFonts w:ascii="Arial" w:hAnsi="Arial" w:cs="Arial"/>
          <w:sz w:val="20"/>
          <w:szCs w:val="20"/>
        </w:rPr>
        <w:t xml:space="preserve"> &amp;</w:t>
      </w:r>
      <w:r w:rsidR="0005235D" w:rsidRPr="030B8F94">
        <w:rPr>
          <w:rStyle w:val="normaltextrun"/>
          <w:rFonts w:ascii="Arial" w:hAnsi="Arial" w:cs="Arial"/>
          <w:sz w:val="20"/>
          <w:szCs w:val="20"/>
        </w:rPr>
        <w:t xml:space="preserve"> Title IX</w:t>
      </w:r>
      <w:r w:rsidR="007870C7" w:rsidRPr="030B8F94">
        <w:rPr>
          <w:rStyle w:val="normaltextrun"/>
          <w:rFonts w:ascii="Arial" w:hAnsi="Arial" w:cs="Arial"/>
          <w:sz w:val="20"/>
          <w:szCs w:val="20"/>
        </w:rPr>
        <w:t xml:space="preserve"> violations</w:t>
      </w:r>
      <w:r w:rsidR="0005235D" w:rsidRPr="030B8F94">
        <w:rPr>
          <w:rStyle w:val="normaltextrun"/>
          <w:rFonts w:ascii="Arial" w:hAnsi="Arial" w:cs="Arial"/>
          <w:sz w:val="20"/>
          <w:szCs w:val="20"/>
        </w:rPr>
        <w:t>, and other misconduct</w:t>
      </w:r>
      <w:r>
        <w:br/>
      </w:r>
    </w:p>
    <w:p w14:paraId="12F22D92" w14:textId="3DDE72FF" w:rsidR="00674027" w:rsidRPr="005D79E2" w:rsidRDefault="00AF171E" w:rsidP="00684315">
      <w:pPr>
        <w:pStyle w:val="xmsonormal"/>
        <w:spacing w:after="120"/>
        <w:rPr>
          <w:rStyle w:val="xmarkedcontent"/>
          <w:rFonts w:ascii="Arial" w:hAnsi="Arial" w:cs="Arial"/>
          <w:sz w:val="20"/>
          <w:szCs w:val="20"/>
        </w:rPr>
      </w:pPr>
      <w:r w:rsidRPr="030B8F94">
        <w:rPr>
          <w:rStyle w:val="xmarkedcontent"/>
          <w:rFonts w:ascii="Arial" w:hAnsi="Arial" w:cs="Arial"/>
          <w:sz w:val="20"/>
          <w:szCs w:val="20"/>
        </w:rPr>
        <w:t>For this project</w:t>
      </w:r>
      <w:r w:rsidR="0005235D" w:rsidRPr="030B8F94">
        <w:rPr>
          <w:rStyle w:val="xmarkedcontent"/>
          <w:rFonts w:ascii="Arial" w:hAnsi="Arial" w:cs="Arial"/>
          <w:sz w:val="20"/>
          <w:szCs w:val="20"/>
        </w:rPr>
        <w:t xml:space="preserve">, the following </w:t>
      </w:r>
      <w:r w:rsidR="005F162C" w:rsidRPr="030B8F94">
        <w:rPr>
          <w:rStyle w:val="xmarkedcontent"/>
          <w:rFonts w:ascii="Arial" w:hAnsi="Arial" w:cs="Arial"/>
          <w:sz w:val="20"/>
          <w:szCs w:val="20"/>
        </w:rPr>
        <w:t xml:space="preserve">considerations, </w:t>
      </w:r>
      <w:r w:rsidR="0005235D" w:rsidRPr="030B8F94">
        <w:rPr>
          <w:rStyle w:val="xmarkedcontent"/>
          <w:rFonts w:ascii="Arial" w:hAnsi="Arial" w:cs="Arial"/>
          <w:sz w:val="20"/>
          <w:szCs w:val="20"/>
        </w:rPr>
        <w:t xml:space="preserve">activities </w:t>
      </w:r>
      <w:r w:rsidR="001C12D6" w:rsidRPr="030B8F94">
        <w:rPr>
          <w:rStyle w:val="xmarkedcontent"/>
          <w:rFonts w:ascii="Arial" w:hAnsi="Arial" w:cs="Arial"/>
          <w:sz w:val="20"/>
          <w:szCs w:val="20"/>
        </w:rPr>
        <w:t xml:space="preserve">and trainings </w:t>
      </w:r>
      <w:r w:rsidR="0005235D" w:rsidRPr="030B8F94">
        <w:rPr>
          <w:rStyle w:val="xmarkedcontent"/>
          <w:rFonts w:ascii="Arial" w:hAnsi="Arial" w:cs="Arial"/>
          <w:sz w:val="20"/>
          <w:szCs w:val="20"/>
        </w:rPr>
        <w:t xml:space="preserve">will be used to further promote an </w:t>
      </w:r>
      <w:r w:rsidRPr="030B8F94">
        <w:rPr>
          <w:rStyle w:val="xmarkedcontent"/>
          <w:rFonts w:ascii="Arial" w:hAnsi="Arial" w:cs="Arial"/>
          <w:sz w:val="20"/>
          <w:szCs w:val="20"/>
        </w:rPr>
        <w:t>inclusive off-campus or off-site working environment</w:t>
      </w:r>
      <w:r w:rsidR="0005235D" w:rsidRPr="030B8F94">
        <w:rPr>
          <w:rStyle w:val="xmarkedcontent"/>
          <w:rFonts w:ascii="Arial" w:hAnsi="Arial" w:cs="Arial"/>
          <w:sz w:val="20"/>
          <w:szCs w:val="20"/>
        </w:rPr>
        <w:t xml:space="preserve">: </w:t>
      </w:r>
    </w:p>
    <w:p w14:paraId="30E41514" w14:textId="77777777" w:rsidR="00C0608A" w:rsidRDefault="005F162C" w:rsidP="00C0608A">
      <w:pPr>
        <w:pStyle w:val="xmsonormal"/>
        <w:numPr>
          <w:ilvl w:val="0"/>
          <w:numId w:val="17"/>
        </w:numPr>
        <w:rPr>
          <w:rStyle w:val="normaltextrun"/>
          <w:rFonts w:ascii="Arial" w:hAnsi="Arial" w:cs="Arial"/>
          <w:color w:val="0070C0"/>
          <w:sz w:val="20"/>
          <w:szCs w:val="20"/>
        </w:rPr>
      </w:pPr>
      <w:r w:rsidRPr="00C0608A">
        <w:rPr>
          <w:rStyle w:val="normaltextrun"/>
          <w:rFonts w:ascii="Arial" w:hAnsi="Arial" w:cs="Arial"/>
          <w:color w:val="0070C0"/>
          <w:sz w:val="20"/>
          <w:szCs w:val="20"/>
        </w:rPr>
        <w:t>[S</w:t>
      </w:r>
      <w:r w:rsidR="00674027" w:rsidRPr="00C0608A">
        <w:rPr>
          <w:rStyle w:val="normaltextrun"/>
          <w:rFonts w:ascii="Arial" w:hAnsi="Arial" w:cs="Arial"/>
          <w:color w:val="0070C0"/>
          <w:sz w:val="20"/>
          <w:szCs w:val="20"/>
        </w:rPr>
        <w:t>hared team definition of roles, responsibilities and cultures (e.g., codes of conduct</w:t>
      </w:r>
      <w:r w:rsidR="00B20AC3" w:rsidRPr="00C0608A">
        <w:rPr>
          <w:rStyle w:val="normaltextrun"/>
          <w:rFonts w:ascii="Arial" w:hAnsi="Arial" w:cs="Arial"/>
          <w:color w:val="0070C0"/>
          <w:sz w:val="20"/>
          <w:szCs w:val="20"/>
        </w:rPr>
        <w:t>, trainings, mentor/mentee mechanisms</w:t>
      </w:r>
      <w:r w:rsidR="00674027" w:rsidRPr="00C0608A">
        <w:rPr>
          <w:rStyle w:val="normaltextrun"/>
          <w:rFonts w:ascii="Arial" w:hAnsi="Arial" w:cs="Arial"/>
          <w:color w:val="0070C0"/>
          <w:sz w:val="20"/>
          <w:szCs w:val="20"/>
        </w:rPr>
        <w:t>)</w:t>
      </w:r>
      <w:r w:rsidRPr="00C0608A">
        <w:rPr>
          <w:rStyle w:val="normaltextrun"/>
          <w:rFonts w:ascii="Arial" w:hAnsi="Arial" w:cs="Arial"/>
          <w:color w:val="0070C0"/>
          <w:sz w:val="20"/>
          <w:szCs w:val="20"/>
        </w:rPr>
        <w:t>]</w:t>
      </w:r>
    </w:p>
    <w:p w14:paraId="62060189" w14:textId="11C50747" w:rsidR="00674027" w:rsidRPr="00C0608A" w:rsidRDefault="005F162C" w:rsidP="00C0608A">
      <w:pPr>
        <w:pStyle w:val="xmsonormal"/>
        <w:numPr>
          <w:ilvl w:val="0"/>
          <w:numId w:val="17"/>
        </w:numPr>
        <w:rPr>
          <w:rStyle w:val="normaltextrun"/>
          <w:rFonts w:ascii="Arial" w:hAnsi="Arial" w:cs="Arial"/>
          <w:color w:val="0070C0"/>
          <w:sz w:val="20"/>
          <w:szCs w:val="20"/>
        </w:rPr>
      </w:pPr>
      <w:r w:rsidRPr="00C0608A">
        <w:rPr>
          <w:rStyle w:val="normaltextrun"/>
          <w:rFonts w:ascii="Arial" w:hAnsi="Arial" w:cs="Arial"/>
          <w:color w:val="0070C0"/>
          <w:sz w:val="20"/>
          <w:szCs w:val="20"/>
        </w:rPr>
        <w:t>[</w:t>
      </w:r>
      <w:r w:rsidR="00CA66A6" w:rsidRPr="00C0608A">
        <w:rPr>
          <w:rStyle w:val="normaltextrun"/>
          <w:rFonts w:ascii="Arial" w:hAnsi="Arial" w:cs="Arial"/>
          <w:color w:val="0070C0"/>
          <w:sz w:val="20"/>
          <w:szCs w:val="20"/>
        </w:rPr>
        <w:t>F</w:t>
      </w:r>
      <w:r w:rsidR="00674027" w:rsidRPr="00C0608A">
        <w:rPr>
          <w:rStyle w:val="normaltextrun"/>
          <w:rFonts w:ascii="Arial" w:hAnsi="Arial" w:cs="Arial"/>
          <w:color w:val="0070C0"/>
          <w:sz w:val="20"/>
          <w:szCs w:val="20"/>
        </w:rPr>
        <w:t>ield support</w:t>
      </w:r>
      <w:r w:rsidR="00B20AC3" w:rsidRPr="00C0608A">
        <w:rPr>
          <w:rStyle w:val="normaltextrun"/>
          <w:rFonts w:ascii="Arial" w:hAnsi="Arial" w:cs="Arial"/>
          <w:color w:val="0070C0"/>
          <w:sz w:val="20"/>
          <w:szCs w:val="20"/>
        </w:rPr>
        <w:t xml:space="preserve"> (</w:t>
      </w:r>
      <w:r w:rsidR="009405CC">
        <w:rPr>
          <w:rStyle w:val="normaltextrun"/>
          <w:rFonts w:ascii="Arial" w:hAnsi="Arial" w:cs="Arial"/>
          <w:color w:val="0070C0"/>
          <w:sz w:val="20"/>
          <w:szCs w:val="20"/>
        </w:rPr>
        <w:t xml:space="preserve">e.g., </w:t>
      </w:r>
      <w:r w:rsidR="00674027" w:rsidRPr="00C0608A">
        <w:rPr>
          <w:rStyle w:val="normaltextrun"/>
          <w:rFonts w:ascii="Arial" w:hAnsi="Arial" w:cs="Arial"/>
          <w:color w:val="0070C0"/>
          <w:sz w:val="20"/>
          <w:szCs w:val="20"/>
        </w:rPr>
        <w:t>regular check-ins</w:t>
      </w:r>
      <w:r w:rsidR="00B20AC3" w:rsidRPr="00C0608A">
        <w:rPr>
          <w:rStyle w:val="normaltextrun"/>
          <w:rFonts w:ascii="Arial" w:hAnsi="Arial" w:cs="Arial"/>
          <w:color w:val="0070C0"/>
          <w:sz w:val="20"/>
          <w:szCs w:val="20"/>
        </w:rPr>
        <w:t xml:space="preserve"> and/o</w:t>
      </w:r>
      <w:r w:rsidR="00674027" w:rsidRPr="00C0608A">
        <w:rPr>
          <w:rStyle w:val="normaltextrun"/>
          <w:rFonts w:ascii="Arial" w:hAnsi="Arial" w:cs="Arial"/>
          <w:color w:val="0070C0"/>
          <w:sz w:val="20"/>
          <w:szCs w:val="20"/>
        </w:rPr>
        <w:t>r development</w:t>
      </w:r>
      <w:r w:rsidR="009405CC">
        <w:rPr>
          <w:rStyle w:val="normaltextrun"/>
          <w:rFonts w:ascii="Arial" w:hAnsi="Arial" w:cs="Arial"/>
          <w:color w:val="0070C0"/>
          <w:sz w:val="20"/>
          <w:szCs w:val="20"/>
        </w:rPr>
        <w:t>al</w:t>
      </w:r>
      <w:r w:rsidR="00674027" w:rsidRPr="00C0608A">
        <w:rPr>
          <w:rStyle w:val="normaltextrun"/>
          <w:rFonts w:ascii="Arial" w:hAnsi="Arial" w:cs="Arial"/>
          <w:color w:val="0070C0"/>
          <w:sz w:val="20"/>
          <w:szCs w:val="20"/>
        </w:rPr>
        <w:t xml:space="preserve"> events</w:t>
      </w:r>
      <w:r w:rsidR="00B20AC3" w:rsidRPr="00C0608A">
        <w:rPr>
          <w:rStyle w:val="normaltextrun"/>
          <w:rFonts w:ascii="Arial" w:hAnsi="Arial" w:cs="Arial"/>
          <w:color w:val="0070C0"/>
          <w:sz w:val="20"/>
          <w:szCs w:val="20"/>
        </w:rPr>
        <w:t>)</w:t>
      </w:r>
      <w:r w:rsidRPr="00C0608A">
        <w:rPr>
          <w:rStyle w:val="normaltextrun"/>
          <w:rFonts w:ascii="Arial" w:hAnsi="Arial" w:cs="Arial"/>
          <w:color w:val="0070C0"/>
          <w:sz w:val="20"/>
          <w:szCs w:val="20"/>
        </w:rPr>
        <w:t>]</w:t>
      </w:r>
    </w:p>
    <w:p w14:paraId="5DB8332D" w14:textId="7E571C35" w:rsidR="00B20AC3" w:rsidRPr="005D79E2" w:rsidRDefault="005F162C" w:rsidP="00C0608A">
      <w:pPr>
        <w:pStyle w:val="xmsonormal"/>
        <w:numPr>
          <w:ilvl w:val="0"/>
          <w:numId w:val="17"/>
        </w:numPr>
        <w:rPr>
          <w:rStyle w:val="normaltextrun"/>
          <w:rFonts w:ascii="Arial" w:hAnsi="Arial" w:cs="Arial"/>
          <w:color w:val="0070C0"/>
          <w:sz w:val="20"/>
          <w:szCs w:val="20"/>
        </w:rPr>
      </w:pPr>
      <w:r w:rsidRPr="005D79E2">
        <w:rPr>
          <w:rStyle w:val="normaltextrun"/>
          <w:rFonts w:ascii="Arial" w:hAnsi="Arial" w:cs="Arial"/>
          <w:color w:val="0070C0"/>
          <w:sz w:val="20"/>
          <w:szCs w:val="20"/>
        </w:rPr>
        <w:t>[</w:t>
      </w:r>
      <w:r w:rsidR="00B20AC3" w:rsidRPr="005D79E2">
        <w:rPr>
          <w:rStyle w:val="normaltextrun"/>
          <w:rFonts w:ascii="Arial" w:hAnsi="Arial" w:cs="Arial"/>
          <w:color w:val="0070C0"/>
          <w:sz w:val="20"/>
          <w:szCs w:val="20"/>
        </w:rPr>
        <w:t>Identity-based considerations</w:t>
      </w:r>
      <w:r w:rsidRPr="005D79E2">
        <w:rPr>
          <w:rStyle w:val="normaltextrun"/>
          <w:rFonts w:ascii="Arial" w:hAnsi="Arial" w:cs="Arial"/>
          <w:color w:val="0070C0"/>
          <w:sz w:val="20"/>
          <w:szCs w:val="20"/>
        </w:rPr>
        <w:t>]</w:t>
      </w:r>
      <w:r w:rsidR="00B20AC3" w:rsidRPr="005D79E2">
        <w:rPr>
          <w:rStyle w:val="normaltextrun"/>
          <w:rFonts w:ascii="Arial" w:hAnsi="Arial" w:cs="Arial"/>
          <w:color w:val="0070C0"/>
          <w:sz w:val="20"/>
          <w:szCs w:val="20"/>
        </w:rPr>
        <w:t xml:space="preserve"> </w:t>
      </w:r>
      <w:r w:rsidRPr="005D79E2">
        <w:rPr>
          <w:rStyle w:val="normaltextrun"/>
          <w:rFonts w:ascii="Arial" w:hAnsi="Arial" w:cs="Arial"/>
          <w:color w:val="0070C0"/>
          <w:sz w:val="20"/>
          <w:szCs w:val="20"/>
        </w:rPr>
        <w:br/>
      </w:r>
    </w:p>
    <w:p w14:paraId="2D4F7446" w14:textId="790349AA" w:rsidR="005930A9" w:rsidRPr="005D79E2" w:rsidRDefault="001C12D6" w:rsidP="005D79E2">
      <w:pPr>
        <w:pStyle w:val="xmsonormal"/>
        <w:numPr>
          <w:ilvl w:val="0"/>
          <w:numId w:val="7"/>
        </w:numPr>
        <w:ind w:left="360"/>
        <w:rPr>
          <w:rStyle w:val="xmarkedcontent"/>
          <w:rFonts w:ascii="Arial" w:hAnsi="Arial" w:cs="Arial"/>
          <w:sz w:val="20"/>
          <w:szCs w:val="20"/>
        </w:rPr>
      </w:pPr>
      <w:r w:rsidRPr="00E70460">
        <w:rPr>
          <w:rStyle w:val="normaltextrun"/>
          <w:rFonts w:ascii="Arial" w:hAnsi="Arial" w:cs="Arial"/>
          <w:b/>
          <w:bCs/>
          <w:sz w:val="20"/>
          <w:szCs w:val="20"/>
        </w:rPr>
        <w:t>Communication processes within the off-site team and to the organization(s).</w:t>
      </w:r>
      <w:r w:rsidRPr="005D79E2">
        <w:rPr>
          <w:rStyle w:val="normaltextrun"/>
          <w:rFonts w:ascii="Arial" w:hAnsi="Arial" w:cs="Arial"/>
          <w:sz w:val="20"/>
          <w:szCs w:val="20"/>
        </w:rPr>
        <w:t xml:space="preserve"> </w:t>
      </w:r>
      <w:r w:rsidR="005930A9" w:rsidRPr="005D79E2">
        <w:rPr>
          <w:rStyle w:val="xmarkedcontent"/>
          <w:rFonts w:ascii="Arial" w:hAnsi="Arial" w:cs="Arial"/>
          <w:sz w:val="20"/>
          <w:szCs w:val="20"/>
        </w:rPr>
        <w:t>Individuals participating in the off-campus or off-site research will have access to the following communication pathways</w:t>
      </w:r>
      <w:r w:rsidR="007870C7" w:rsidRPr="005D79E2">
        <w:rPr>
          <w:rStyle w:val="xmarkedcontent"/>
          <w:rFonts w:ascii="Arial" w:hAnsi="Arial" w:cs="Arial"/>
          <w:sz w:val="20"/>
          <w:szCs w:val="20"/>
        </w:rPr>
        <w:t>,</w:t>
      </w:r>
      <w:r w:rsidR="005930A9" w:rsidRPr="005D79E2">
        <w:rPr>
          <w:rStyle w:val="xmarkedcontent"/>
          <w:rFonts w:ascii="Arial" w:hAnsi="Arial" w:cs="Arial"/>
          <w:sz w:val="20"/>
          <w:szCs w:val="20"/>
        </w:rPr>
        <w:t xml:space="preserve"> and singular points of communication will be minimized as follows:</w:t>
      </w:r>
    </w:p>
    <w:p w14:paraId="5C2C77AC" w14:textId="332AB73E" w:rsidR="005930A9" w:rsidRPr="005D79E2" w:rsidRDefault="00356918" w:rsidP="005F78CA">
      <w:pPr>
        <w:pStyle w:val="xmsonormal"/>
        <w:numPr>
          <w:ilvl w:val="0"/>
          <w:numId w:val="18"/>
        </w:numPr>
        <w:rPr>
          <w:rStyle w:val="xmarkedcontent"/>
          <w:rFonts w:ascii="Arial" w:hAnsi="Arial" w:cs="Arial"/>
          <w:color w:val="0070C0"/>
          <w:sz w:val="20"/>
          <w:szCs w:val="20"/>
        </w:rPr>
      </w:pPr>
      <w:r w:rsidRPr="005D79E2">
        <w:rPr>
          <w:rStyle w:val="xmarkedcontent"/>
          <w:rFonts w:ascii="Arial" w:hAnsi="Arial" w:cs="Arial"/>
          <w:color w:val="0070C0"/>
          <w:sz w:val="20"/>
          <w:szCs w:val="20"/>
        </w:rPr>
        <w:t>[</w:t>
      </w:r>
      <w:r w:rsidR="005930A9" w:rsidRPr="005D79E2">
        <w:rPr>
          <w:rStyle w:val="xmarkedcontent"/>
          <w:rFonts w:ascii="Arial" w:hAnsi="Arial" w:cs="Arial"/>
          <w:color w:val="0070C0"/>
          <w:sz w:val="20"/>
          <w:szCs w:val="20"/>
        </w:rPr>
        <w:t>Participants will have personal phones and/or computer, regular internet or cell service; and/or</w:t>
      </w:r>
      <w:r w:rsidR="007870C7" w:rsidRPr="005D79E2">
        <w:rPr>
          <w:rStyle w:val="xmarkedcontent"/>
          <w:rFonts w:ascii="Arial" w:hAnsi="Arial" w:cs="Arial"/>
          <w:color w:val="0070C0"/>
          <w:sz w:val="20"/>
          <w:szCs w:val="20"/>
        </w:rPr>
        <w:t xml:space="preserve"> </w:t>
      </w:r>
      <w:r w:rsidRPr="005D79E2">
        <w:rPr>
          <w:rStyle w:val="xmarkedcontent"/>
          <w:rFonts w:ascii="Arial" w:hAnsi="Arial" w:cs="Arial"/>
          <w:color w:val="0070C0"/>
          <w:sz w:val="20"/>
          <w:szCs w:val="20"/>
        </w:rPr>
        <w:t>(</w:t>
      </w:r>
      <w:r w:rsidR="00A859B2">
        <w:rPr>
          <w:rStyle w:val="xmarkedcontent"/>
          <w:rFonts w:ascii="Arial" w:hAnsi="Arial" w:cs="Arial"/>
          <w:color w:val="0070C0"/>
          <w:sz w:val="20"/>
          <w:szCs w:val="20"/>
        </w:rPr>
        <w:t xml:space="preserve">edit and/or </w:t>
      </w:r>
      <w:r w:rsidR="007870C7" w:rsidRPr="005D79E2">
        <w:rPr>
          <w:rStyle w:val="xmarkedcontent"/>
          <w:rFonts w:ascii="Arial" w:hAnsi="Arial" w:cs="Arial"/>
          <w:color w:val="0070C0"/>
          <w:sz w:val="20"/>
          <w:szCs w:val="20"/>
        </w:rPr>
        <w:t>add detail, if applicable</w:t>
      </w:r>
      <w:r w:rsidRPr="005D79E2">
        <w:rPr>
          <w:rStyle w:val="xmarkedcontent"/>
          <w:rFonts w:ascii="Arial" w:hAnsi="Arial" w:cs="Arial"/>
          <w:color w:val="0070C0"/>
          <w:sz w:val="20"/>
          <w:szCs w:val="20"/>
        </w:rPr>
        <w:t>)</w:t>
      </w:r>
      <w:r w:rsidR="007870C7" w:rsidRPr="005D79E2">
        <w:rPr>
          <w:rStyle w:val="xmarkedcontent"/>
          <w:rFonts w:ascii="Arial" w:hAnsi="Arial" w:cs="Arial"/>
          <w:color w:val="0070C0"/>
          <w:sz w:val="20"/>
          <w:szCs w:val="20"/>
        </w:rPr>
        <w:t>.</w:t>
      </w:r>
      <w:r w:rsidRPr="005D79E2">
        <w:rPr>
          <w:rStyle w:val="xmarkedcontent"/>
          <w:rFonts w:ascii="Arial" w:hAnsi="Arial" w:cs="Arial"/>
          <w:color w:val="0070C0"/>
          <w:sz w:val="20"/>
          <w:szCs w:val="20"/>
        </w:rPr>
        <w:t>]</w:t>
      </w:r>
    </w:p>
    <w:p w14:paraId="396CF8D4" w14:textId="43F934DF" w:rsidR="005930A9" w:rsidRPr="005D79E2" w:rsidRDefault="00356918" w:rsidP="005F78CA">
      <w:pPr>
        <w:pStyle w:val="xmsonormal"/>
        <w:numPr>
          <w:ilvl w:val="0"/>
          <w:numId w:val="18"/>
        </w:numPr>
        <w:rPr>
          <w:rStyle w:val="xmarkedcontent"/>
          <w:rFonts w:ascii="Arial" w:hAnsi="Arial" w:cs="Arial"/>
          <w:color w:val="0070C0"/>
          <w:sz w:val="20"/>
          <w:szCs w:val="20"/>
        </w:rPr>
      </w:pPr>
      <w:r w:rsidRPr="005D79E2">
        <w:rPr>
          <w:rStyle w:val="xmarkedcontent"/>
          <w:rFonts w:ascii="Arial" w:hAnsi="Arial" w:cs="Arial"/>
          <w:color w:val="0070C0"/>
          <w:sz w:val="20"/>
          <w:szCs w:val="20"/>
        </w:rPr>
        <w:t>[</w:t>
      </w:r>
      <w:r w:rsidR="005930A9" w:rsidRPr="005D79E2">
        <w:rPr>
          <w:rStyle w:val="xmarkedcontent"/>
          <w:rFonts w:ascii="Arial" w:hAnsi="Arial" w:cs="Arial"/>
          <w:color w:val="0070C0"/>
          <w:sz w:val="20"/>
          <w:szCs w:val="20"/>
        </w:rPr>
        <w:t>Other (provide detail)</w:t>
      </w:r>
      <w:r w:rsidRPr="005D79E2">
        <w:rPr>
          <w:rStyle w:val="xmarkedcontent"/>
          <w:rFonts w:ascii="Arial" w:hAnsi="Arial" w:cs="Arial"/>
          <w:color w:val="0070C0"/>
          <w:sz w:val="20"/>
          <w:szCs w:val="20"/>
        </w:rPr>
        <w:t>]</w:t>
      </w:r>
      <w:r w:rsidR="005930A9" w:rsidRPr="005D79E2">
        <w:rPr>
          <w:rStyle w:val="xmarkedcontent"/>
          <w:rFonts w:ascii="Arial" w:hAnsi="Arial" w:cs="Arial"/>
          <w:color w:val="0070C0"/>
          <w:sz w:val="20"/>
          <w:szCs w:val="20"/>
        </w:rPr>
        <w:t xml:space="preserve"> </w:t>
      </w:r>
    </w:p>
    <w:p w14:paraId="22E9941B" w14:textId="7FF0FB8D" w:rsidR="00B20AC3" w:rsidRPr="005D79E2" w:rsidRDefault="00356918" w:rsidP="005F78CA">
      <w:pPr>
        <w:pStyle w:val="xmsonormal"/>
        <w:numPr>
          <w:ilvl w:val="0"/>
          <w:numId w:val="18"/>
        </w:numPr>
        <w:rPr>
          <w:rStyle w:val="normaltextrun"/>
          <w:rFonts w:ascii="Arial" w:hAnsi="Arial" w:cs="Arial"/>
          <w:color w:val="0070C0"/>
          <w:sz w:val="20"/>
          <w:szCs w:val="20"/>
        </w:rPr>
      </w:pPr>
      <w:r w:rsidRPr="005D79E2">
        <w:rPr>
          <w:rStyle w:val="xmarkedcontent"/>
          <w:rFonts w:ascii="Arial" w:hAnsi="Arial" w:cs="Arial"/>
          <w:color w:val="0070C0"/>
          <w:sz w:val="20"/>
          <w:szCs w:val="20"/>
        </w:rPr>
        <w:t>[</w:t>
      </w:r>
      <w:r w:rsidR="00B20AC3" w:rsidRPr="005D79E2">
        <w:rPr>
          <w:rStyle w:val="xmarkedcontent"/>
          <w:rFonts w:ascii="Arial" w:hAnsi="Arial" w:cs="Arial"/>
          <w:color w:val="0070C0"/>
          <w:sz w:val="20"/>
          <w:szCs w:val="20"/>
        </w:rPr>
        <w:t>Describe plan to minimize singular points within the communication pathway, such as a single person overseeing access to a single satellite phone.</w:t>
      </w:r>
      <w:r w:rsidRPr="005D79E2">
        <w:rPr>
          <w:rStyle w:val="xmarkedcontent"/>
          <w:rFonts w:ascii="Arial" w:hAnsi="Arial" w:cs="Arial"/>
          <w:color w:val="0070C0"/>
          <w:sz w:val="20"/>
          <w:szCs w:val="20"/>
        </w:rPr>
        <w:t>]</w:t>
      </w:r>
    </w:p>
    <w:p w14:paraId="3C5B45AF" w14:textId="77777777" w:rsidR="002E51D7" w:rsidRPr="005F162C" w:rsidRDefault="002E51D7" w:rsidP="002E51D7">
      <w:pPr>
        <w:pStyle w:val="paragraph"/>
        <w:spacing w:before="0" w:beforeAutospacing="0" w:after="0" w:afterAutospacing="0"/>
        <w:textAlignment w:val="baseline"/>
        <w:rPr>
          <w:rFonts w:ascii="Arial" w:hAnsi="Arial" w:cs="Arial"/>
          <w:sz w:val="20"/>
          <w:szCs w:val="20"/>
        </w:rPr>
      </w:pPr>
    </w:p>
    <w:p w14:paraId="1B61E6A0" w14:textId="08C49C25" w:rsidR="005930A9" w:rsidRPr="00541CFA" w:rsidRDefault="001C12D6" w:rsidP="00A616BF">
      <w:pPr>
        <w:pStyle w:val="paragraph"/>
        <w:numPr>
          <w:ilvl w:val="0"/>
          <w:numId w:val="7"/>
        </w:numPr>
        <w:tabs>
          <w:tab w:val="left" w:pos="0"/>
        </w:tabs>
        <w:spacing w:before="0" w:beforeAutospacing="0" w:after="0" w:afterAutospacing="0"/>
        <w:ind w:left="270" w:hanging="270"/>
        <w:textAlignment w:val="baseline"/>
        <w:rPr>
          <w:rStyle w:val="xmarkedcontent"/>
          <w:rFonts w:ascii="Arial" w:hAnsi="Arial" w:cs="Arial"/>
          <w:sz w:val="20"/>
          <w:szCs w:val="20"/>
        </w:rPr>
      </w:pPr>
      <w:r w:rsidRPr="00541CFA">
        <w:rPr>
          <w:rStyle w:val="normaltextrun"/>
          <w:rFonts w:ascii="Arial" w:hAnsi="Arial" w:cs="Arial"/>
          <w:b/>
          <w:bCs/>
          <w:color w:val="1B1B1B"/>
          <w:sz w:val="20"/>
          <w:szCs w:val="20"/>
          <w:bdr w:val="none" w:sz="0" w:space="0" w:color="auto" w:frame="1"/>
        </w:rPr>
        <w:t>Organizational mechanisms that will be used for reporting, responding to</w:t>
      </w:r>
      <w:r w:rsidR="00A859B2">
        <w:rPr>
          <w:rStyle w:val="normaltextrun"/>
          <w:rFonts w:ascii="Arial" w:hAnsi="Arial" w:cs="Arial"/>
          <w:b/>
          <w:bCs/>
          <w:color w:val="1B1B1B"/>
          <w:sz w:val="20"/>
          <w:szCs w:val="20"/>
          <w:bdr w:val="none" w:sz="0" w:space="0" w:color="auto" w:frame="1"/>
        </w:rPr>
        <w:t>,</w:t>
      </w:r>
      <w:r w:rsidR="007870C7" w:rsidRPr="00541CFA">
        <w:rPr>
          <w:rStyle w:val="normaltextrun"/>
          <w:rFonts w:ascii="Arial" w:hAnsi="Arial" w:cs="Arial"/>
          <w:b/>
          <w:bCs/>
          <w:color w:val="1B1B1B"/>
          <w:sz w:val="20"/>
          <w:szCs w:val="20"/>
          <w:bdr w:val="none" w:sz="0" w:space="0" w:color="auto" w:frame="1"/>
        </w:rPr>
        <w:t xml:space="preserve"> and resolving issues</w:t>
      </w:r>
      <w:r w:rsidR="00E70460">
        <w:rPr>
          <w:rStyle w:val="normaltextrun"/>
          <w:rFonts w:ascii="Arial" w:hAnsi="Arial" w:cs="Arial"/>
          <w:b/>
          <w:bCs/>
          <w:color w:val="1B1B1B"/>
          <w:sz w:val="20"/>
          <w:szCs w:val="20"/>
          <w:bdr w:val="none" w:sz="0" w:space="0" w:color="auto" w:frame="1"/>
        </w:rPr>
        <w:t xml:space="preserve"> </w:t>
      </w:r>
      <w:r w:rsidR="007870C7" w:rsidRPr="00541CFA">
        <w:rPr>
          <w:rStyle w:val="normaltextrun"/>
          <w:rFonts w:ascii="Arial" w:hAnsi="Arial" w:cs="Arial"/>
          <w:b/>
          <w:bCs/>
          <w:color w:val="1B1B1B"/>
          <w:sz w:val="20"/>
          <w:szCs w:val="20"/>
          <w:bdr w:val="none" w:sz="0" w:space="0" w:color="auto" w:frame="1"/>
        </w:rPr>
        <w:t>of</w:t>
      </w:r>
      <w:r w:rsidR="005930A9" w:rsidRPr="00541CFA">
        <w:rPr>
          <w:rStyle w:val="xmarkedcontent"/>
          <w:rFonts w:ascii="Arial" w:hAnsi="Arial" w:cs="Arial"/>
          <w:b/>
          <w:bCs/>
          <w:sz w:val="20"/>
          <w:szCs w:val="20"/>
        </w:rPr>
        <w:t xml:space="preserve"> abuse or other misconduct. </w:t>
      </w:r>
      <w:r w:rsidR="005930A9" w:rsidRPr="00541CFA">
        <w:rPr>
          <w:rStyle w:val="xmarkedcontent"/>
          <w:rFonts w:ascii="Arial" w:hAnsi="Arial" w:cs="Arial"/>
          <w:sz w:val="20"/>
          <w:szCs w:val="20"/>
        </w:rPr>
        <w:t>All participating individuals will be provided the following information:</w:t>
      </w:r>
      <w:r w:rsidR="002F6D66">
        <w:rPr>
          <w:rStyle w:val="xmarkedcontent"/>
          <w:rFonts w:ascii="Arial" w:hAnsi="Arial" w:cs="Arial"/>
          <w:sz w:val="20"/>
          <w:szCs w:val="20"/>
        </w:rPr>
        <w:br/>
      </w:r>
    </w:p>
    <w:p w14:paraId="565FEA43" w14:textId="212C1AEA" w:rsidR="00A11F52" w:rsidRPr="00541CFA" w:rsidRDefault="00E86DE3" w:rsidP="007F1DC5">
      <w:pPr>
        <w:pStyle w:val="ListParagraph"/>
        <w:numPr>
          <w:ilvl w:val="0"/>
          <w:numId w:val="19"/>
        </w:numPr>
        <w:spacing w:after="0" w:line="240" w:lineRule="auto"/>
        <w:ind w:hanging="450"/>
        <w:rPr>
          <w:rFonts w:ascii="Arial" w:hAnsi="Arial" w:cs="Arial"/>
          <w:sz w:val="20"/>
          <w:szCs w:val="20"/>
        </w:rPr>
      </w:pPr>
      <w:r w:rsidRPr="00E70460">
        <w:rPr>
          <w:rFonts w:ascii="Arial" w:hAnsi="Arial" w:cs="Arial"/>
          <w:b/>
          <w:bCs/>
          <w:sz w:val="20"/>
          <w:szCs w:val="20"/>
        </w:rPr>
        <w:lastRenderedPageBreak/>
        <w:t>L</w:t>
      </w:r>
      <w:r w:rsidR="005930A9" w:rsidRPr="00E70460">
        <w:rPr>
          <w:rFonts w:ascii="Arial" w:hAnsi="Arial" w:cs="Arial"/>
          <w:b/>
          <w:bCs/>
          <w:sz w:val="20"/>
          <w:szCs w:val="20"/>
        </w:rPr>
        <w:t xml:space="preserve">ocal law enforcement </w:t>
      </w:r>
      <w:r w:rsidR="007870C7" w:rsidRPr="00E70460">
        <w:rPr>
          <w:rFonts w:ascii="Arial" w:hAnsi="Arial" w:cs="Arial"/>
          <w:b/>
          <w:bCs/>
          <w:sz w:val="20"/>
          <w:szCs w:val="20"/>
        </w:rPr>
        <w:t>contact:</w:t>
      </w:r>
      <w:r w:rsidR="003F2BEA" w:rsidRPr="00E70460">
        <w:rPr>
          <w:rFonts w:ascii="Arial" w:hAnsi="Arial" w:cs="Arial"/>
          <w:b/>
          <w:bCs/>
          <w:sz w:val="20"/>
          <w:szCs w:val="20"/>
        </w:rPr>
        <w:t xml:space="preserve"> </w:t>
      </w:r>
      <w:r w:rsidR="003F2BEA" w:rsidRPr="00541CFA">
        <w:rPr>
          <w:rFonts w:ascii="Arial" w:hAnsi="Arial" w:cs="Arial"/>
          <w:color w:val="0070C0"/>
          <w:sz w:val="20"/>
          <w:szCs w:val="20"/>
        </w:rPr>
        <w:t>[add detail]</w:t>
      </w:r>
      <w:r w:rsidR="003F2BEA" w:rsidRPr="00541CFA">
        <w:rPr>
          <w:rFonts w:ascii="Arial" w:hAnsi="Arial" w:cs="Arial"/>
          <w:sz w:val="20"/>
          <w:szCs w:val="20"/>
        </w:rPr>
        <w:br/>
      </w:r>
    </w:p>
    <w:p w14:paraId="34FC647F" w14:textId="4EB51773" w:rsidR="00415E30" w:rsidRDefault="003F2BEA" w:rsidP="007F1DC5">
      <w:pPr>
        <w:pStyle w:val="ListParagraph"/>
        <w:numPr>
          <w:ilvl w:val="0"/>
          <w:numId w:val="19"/>
        </w:numPr>
        <w:spacing w:after="0" w:line="240" w:lineRule="auto"/>
        <w:ind w:hanging="450"/>
        <w:rPr>
          <w:rStyle w:val="xmarkedcontent"/>
          <w:rFonts w:ascii="Arial" w:hAnsi="Arial" w:cs="Arial"/>
          <w:sz w:val="20"/>
          <w:szCs w:val="20"/>
        </w:rPr>
      </w:pPr>
      <w:r w:rsidRPr="030B8F94">
        <w:rPr>
          <w:rFonts w:ascii="Arial" w:hAnsi="Arial" w:cs="Arial"/>
          <w:b/>
          <w:bCs/>
          <w:sz w:val="20"/>
          <w:szCs w:val="20"/>
        </w:rPr>
        <w:t>Reporting sexual misconduct, harassment, discrimination or retaliation:</w:t>
      </w:r>
      <w:r w:rsidRPr="030B8F94">
        <w:rPr>
          <w:rFonts w:ascii="Arial" w:hAnsi="Arial" w:cs="Arial"/>
          <w:sz w:val="20"/>
          <w:szCs w:val="20"/>
        </w:rPr>
        <w:t xml:space="preserve"> </w:t>
      </w:r>
      <w:r w:rsidR="00684315">
        <w:rPr>
          <w:rFonts w:ascii="Arial" w:hAnsi="Arial" w:cs="Arial"/>
          <w:color w:val="212121"/>
          <w:sz w:val="20"/>
          <w:szCs w:val="20"/>
        </w:rPr>
        <w:t>Texas A&amp;M</w:t>
      </w:r>
      <w:r w:rsidRPr="030B8F94">
        <w:rPr>
          <w:rFonts w:ascii="Arial" w:hAnsi="Arial" w:cs="Arial"/>
          <w:color w:val="212121"/>
          <w:sz w:val="20"/>
          <w:szCs w:val="20"/>
        </w:rPr>
        <w:t xml:space="preserve"> </w:t>
      </w:r>
      <w:r w:rsidR="00684315">
        <w:rPr>
          <w:rFonts w:ascii="Arial" w:hAnsi="Arial" w:cs="Arial"/>
          <w:color w:val="212121"/>
          <w:sz w:val="20"/>
          <w:szCs w:val="20"/>
        </w:rPr>
        <w:t xml:space="preserve">Department </w:t>
      </w:r>
      <w:r w:rsidRPr="030B8F94">
        <w:rPr>
          <w:rFonts w:ascii="Arial" w:hAnsi="Arial" w:cs="Arial"/>
          <w:color w:val="212121"/>
          <w:sz w:val="20"/>
          <w:szCs w:val="20"/>
        </w:rPr>
        <w:t xml:space="preserve"> of Civil Rights &amp; </w:t>
      </w:r>
      <w:r w:rsidR="00684315">
        <w:rPr>
          <w:rFonts w:ascii="Arial" w:hAnsi="Arial" w:cs="Arial"/>
          <w:color w:val="212121"/>
          <w:sz w:val="20"/>
          <w:szCs w:val="20"/>
        </w:rPr>
        <w:t>Equity Investigations,</w:t>
      </w:r>
      <w:r w:rsidR="00046C0C">
        <w:rPr>
          <w:rFonts w:ascii="Arial" w:hAnsi="Arial" w:cs="Arial"/>
          <w:color w:val="212121"/>
          <w:sz w:val="20"/>
          <w:szCs w:val="20"/>
        </w:rPr>
        <w:t xml:space="preserve"> </w:t>
      </w:r>
      <w:hyperlink r:id="rId11" w:history="1">
        <w:r w:rsidR="00046C0C" w:rsidRPr="00046C0C">
          <w:rPr>
            <w:rStyle w:val="Hyperlink"/>
            <w:rFonts w:ascii="Arial" w:hAnsi="Arial" w:cs="Arial"/>
            <w:sz w:val="20"/>
            <w:szCs w:val="20"/>
          </w:rPr>
          <w:t xml:space="preserve">Title IX at Texas A&amp;M - </w:t>
        </w:r>
      </w:hyperlink>
      <w:r w:rsidR="00046C0C">
        <w:rPr>
          <w:rFonts w:ascii="Arial" w:hAnsi="Arial" w:cs="Arial"/>
          <w:color w:val="212121"/>
          <w:sz w:val="20"/>
          <w:szCs w:val="20"/>
        </w:rPr>
        <w:t xml:space="preserve"> R</w:t>
      </w:r>
      <w:r w:rsidRPr="030B8F94">
        <w:rPr>
          <w:rFonts w:ascii="Arial" w:hAnsi="Arial" w:cs="Arial"/>
          <w:color w:val="212121"/>
          <w:sz w:val="20"/>
          <w:szCs w:val="20"/>
        </w:rPr>
        <w:t xml:space="preserve">eports can be made in person, by phone </w:t>
      </w:r>
      <w:r w:rsidR="00E657E3">
        <w:rPr>
          <w:rFonts w:ascii="Arial" w:hAnsi="Arial" w:cs="Arial"/>
          <w:color w:val="212121"/>
          <w:sz w:val="20"/>
          <w:szCs w:val="20"/>
        </w:rPr>
        <w:t xml:space="preserve">979 458-8407 </w:t>
      </w:r>
      <w:r w:rsidRPr="030B8F94">
        <w:rPr>
          <w:rFonts w:ascii="Arial" w:hAnsi="Arial" w:cs="Arial"/>
          <w:color w:val="212121"/>
          <w:sz w:val="20"/>
          <w:szCs w:val="20"/>
        </w:rPr>
        <w:t>or email</w:t>
      </w:r>
      <w:r w:rsidR="00E657E3">
        <w:rPr>
          <w:rFonts w:ascii="Arial" w:hAnsi="Arial" w:cs="Arial"/>
          <w:color w:val="212121"/>
          <w:sz w:val="20"/>
          <w:szCs w:val="20"/>
        </w:rPr>
        <w:t xml:space="preserve"> </w:t>
      </w:r>
      <w:r w:rsidR="00E657E3" w:rsidRPr="00E657E3">
        <w:rPr>
          <w:rFonts w:ascii="Arial" w:hAnsi="Arial" w:cs="Arial"/>
          <w:color w:val="212121"/>
          <w:sz w:val="20"/>
          <w:szCs w:val="20"/>
        </w:rPr>
        <w:t>civilrights@tamu.edu</w:t>
      </w:r>
      <w:r w:rsidRPr="030B8F94">
        <w:rPr>
          <w:rFonts w:ascii="Arial" w:hAnsi="Arial" w:cs="Arial"/>
          <w:color w:val="212121"/>
          <w:sz w:val="20"/>
          <w:szCs w:val="20"/>
        </w:rPr>
        <w:t xml:space="preserve">, or via online complaint form by any individual, regardless of their affiliation with </w:t>
      </w:r>
      <w:r w:rsidR="00046C0C">
        <w:rPr>
          <w:rFonts w:ascii="Arial" w:hAnsi="Arial" w:cs="Arial"/>
          <w:color w:val="212121"/>
          <w:sz w:val="20"/>
          <w:szCs w:val="20"/>
        </w:rPr>
        <w:t>TAMU</w:t>
      </w:r>
      <w:r w:rsidRPr="030B8F94">
        <w:rPr>
          <w:rFonts w:ascii="Arial" w:hAnsi="Arial" w:cs="Arial"/>
          <w:color w:val="212121"/>
          <w:sz w:val="20"/>
          <w:szCs w:val="20"/>
        </w:rPr>
        <w:t xml:space="preserve"> or the project. This reporting avenue</w:t>
      </w:r>
      <w:r w:rsidR="009C07D3" w:rsidRPr="030B8F94">
        <w:rPr>
          <w:rFonts w:ascii="Arial" w:hAnsi="Arial" w:cs="Arial"/>
          <w:color w:val="212121"/>
          <w:sz w:val="20"/>
          <w:szCs w:val="20"/>
        </w:rPr>
        <w:t xml:space="preserve"> and</w:t>
      </w:r>
      <w:r w:rsidRPr="030B8F94">
        <w:rPr>
          <w:rFonts w:ascii="Arial" w:hAnsi="Arial" w:cs="Arial"/>
          <w:color w:val="212121"/>
          <w:sz w:val="20"/>
          <w:szCs w:val="20"/>
        </w:rPr>
        <w:t xml:space="preserve"> support services are </w:t>
      </w:r>
      <w:r w:rsidR="00243948" w:rsidRPr="030B8F94">
        <w:rPr>
          <w:rFonts w:ascii="Arial" w:hAnsi="Arial" w:cs="Arial"/>
          <w:color w:val="212121"/>
          <w:sz w:val="20"/>
          <w:szCs w:val="20"/>
        </w:rPr>
        <w:t>highlighted</w:t>
      </w:r>
      <w:r w:rsidRPr="030B8F94">
        <w:rPr>
          <w:rFonts w:ascii="Arial" w:hAnsi="Arial" w:cs="Arial"/>
          <w:color w:val="212121"/>
          <w:sz w:val="20"/>
          <w:szCs w:val="20"/>
        </w:rPr>
        <w:t xml:space="preserve"> on </w:t>
      </w:r>
      <w:r w:rsidR="00046C0C">
        <w:rPr>
          <w:rFonts w:ascii="Arial" w:hAnsi="Arial" w:cs="Arial"/>
          <w:sz w:val="20"/>
          <w:szCs w:val="20"/>
        </w:rPr>
        <w:t>the Title IX at Texas A&amp;M’</w:t>
      </w:r>
      <w:r w:rsidRPr="030B8F94">
        <w:rPr>
          <w:rFonts w:ascii="Arial" w:hAnsi="Arial" w:cs="Arial"/>
          <w:sz w:val="20"/>
          <w:szCs w:val="20"/>
        </w:rPr>
        <w:t>s</w:t>
      </w:r>
      <w:r w:rsidR="00046C0C">
        <w:rPr>
          <w:rFonts w:ascii="Arial" w:hAnsi="Arial" w:cs="Arial"/>
          <w:sz w:val="20"/>
          <w:szCs w:val="20"/>
        </w:rPr>
        <w:t xml:space="preserve"> </w:t>
      </w:r>
      <w:r w:rsidRPr="030B8F94">
        <w:rPr>
          <w:rFonts w:ascii="Arial" w:hAnsi="Arial" w:cs="Arial"/>
          <w:sz w:val="20"/>
          <w:szCs w:val="20"/>
        </w:rPr>
        <w:t>w</w:t>
      </w:r>
      <w:r w:rsidR="5BD8A489" w:rsidRPr="030B8F94">
        <w:rPr>
          <w:rFonts w:ascii="Arial" w:hAnsi="Arial" w:cs="Arial"/>
          <w:sz w:val="20"/>
          <w:szCs w:val="20"/>
        </w:rPr>
        <w:t>ebpage</w:t>
      </w:r>
      <w:r w:rsidR="06A10B8B" w:rsidRPr="030B8F94">
        <w:rPr>
          <w:rFonts w:ascii="Arial" w:hAnsi="Arial" w:cs="Arial"/>
          <w:sz w:val="20"/>
          <w:szCs w:val="20"/>
        </w:rPr>
        <w:t xml:space="preserve"> and </w:t>
      </w:r>
      <w:r w:rsidRPr="030B8F94">
        <w:rPr>
          <w:rFonts w:ascii="Arial" w:hAnsi="Arial" w:cs="Arial"/>
          <w:sz w:val="20"/>
          <w:szCs w:val="20"/>
        </w:rPr>
        <w:t xml:space="preserve">included in </w:t>
      </w:r>
      <w:r w:rsidR="00243948" w:rsidRPr="030B8F94">
        <w:rPr>
          <w:rFonts w:ascii="Arial" w:hAnsi="Arial" w:cs="Arial"/>
          <w:sz w:val="20"/>
          <w:szCs w:val="20"/>
        </w:rPr>
        <w:t>a more</w:t>
      </w:r>
      <w:r w:rsidRPr="030B8F94">
        <w:rPr>
          <w:rFonts w:ascii="Arial" w:hAnsi="Arial" w:cs="Arial"/>
          <w:sz w:val="20"/>
          <w:szCs w:val="20"/>
        </w:rPr>
        <w:t xml:space="preserve"> detailed</w:t>
      </w:r>
      <w:r w:rsidR="00243948" w:rsidRPr="030B8F94">
        <w:rPr>
          <w:rFonts w:ascii="Arial" w:hAnsi="Arial" w:cs="Arial"/>
          <w:sz w:val="20"/>
          <w:szCs w:val="20"/>
        </w:rPr>
        <w:t>, h</w:t>
      </w:r>
      <w:r w:rsidR="06A10B8B" w:rsidRPr="030B8F94">
        <w:rPr>
          <w:rFonts w:ascii="Arial" w:hAnsi="Arial" w:cs="Arial"/>
          <w:sz w:val="20"/>
          <w:szCs w:val="20"/>
        </w:rPr>
        <w:t xml:space="preserve">ard-copy </w:t>
      </w:r>
      <w:r w:rsidR="00243948" w:rsidRPr="030B8F94">
        <w:rPr>
          <w:rFonts w:ascii="Arial" w:hAnsi="Arial" w:cs="Arial"/>
          <w:sz w:val="20"/>
          <w:szCs w:val="20"/>
        </w:rPr>
        <w:t>field safety</w:t>
      </w:r>
      <w:r w:rsidR="06A10B8B" w:rsidRPr="030B8F94">
        <w:rPr>
          <w:rFonts w:ascii="Arial" w:hAnsi="Arial" w:cs="Arial"/>
          <w:sz w:val="20"/>
          <w:szCs w:val="20"/>
        </w:rPr>
        <w:t xml:space="preserve"> plan provided to all team members.</w:t>
      </w:r>
      <w:r w:rsidR="00541CFA" w:rsidRPr="030B8F94">
        <w:rPr>
          <w:rFonts w:ascii="Arial" w:hAnsi="Arial" w:cs="Arial"/>
          <w:sz w:val="20"/>
          <w:szCs w:val="20"/>
        </w:rPr>
        <w:t xml:space="preserve"> </w:t>
      </w:r>
      <w:r w:rsidR="00541CFA" w:rsidRPr="030B8F94">
        <w:rPr>
          <w:rStyle w:val="xmarkedcontent"/>
          <w:rFonts w:ascii="Arial" w:hAnsi="Arial" w:cs="Arial"/>
          <w:sz w:val="20"/>
          <w:szCs w:val="20"/>
        </w:rPr>
        <w:t xml:space="preserve">The Office of Civil Rights &amp; </w:t>
      </w:r>
      <w:r w:rsidR="00046C0C">
        <w:rPr>
          <w:rStyle w:val="xmarkedcontent"/>
          <w:rFonts w:ascii="Arial" w:hAnsi="Arial" w:cs="Arial"/>
          <w:sz w:val="20"/>
          <w:szCs w:val="20"/>
        </w:rPr>
        <w:t>Equity Investigations</w:t>
      </w:r>
      <w:r w:rsidR="00541CFA" w:rsidRPr="030B8F94">
        <w:rPr>
          <w:rStyle w:val="xmarkedcontent"/>
          <w:rFonts w:ascii="Arial" w:hAnsi="Arial" w:cs="Arial"/>
          <w:sz w:val="20"/>
          <w:szCs w:val="20"/>
        </w:rPr>
        <w:t xml:space="preserve"> will resolve complaints through a </w:t>
      </w:r>
      <w:r w:rsidR="00046C0C">
        <w:rPr>
          <w:rStyle w:val="xmarkedcontent"/>
          <w:rFonts w:ascii="Arial" w:hAnsi="Arial" w:cs="Arial"/>
          <w:sz w:val="20"/>
          <w:szCs w:val="20"/>
        </w:rPr>
        <w:t>three stage</w:t>
      </w:r>
      <w:r w:rsidR="00541CFA" w:rsidRPr="030B8F94">
        <w:rPr>
          <w:rStyle w:val="xmarkedcontent"/>
          <w:rFonts w:ascii="Arial" w:hAnsi="Arial" w:cs="Arial"/>
          <w:sz w:val="20"/>
          <w:szCs w:val="20"/>
        </w:rPr>
        <w:t xml:space="preserve"> process that includes: 1) </w:t>
      </w:r>
      <w:r w:rsidR="00046C0C">
        <w:rPr>
          <w:rStyle w:val="xmarkedcontent"/>
          <w:rFonts w:ascii="Arial" w:hAnsi="Arial" w:cs="Arial"/>
          <w:sz w:val="20"/>
          <w:szCs w:val="20"/>
        </w:rPr>
        <w:t>intake</w:t>
      </w:r>
      <w:r w:rsidR="00541CFA" w:rsidRPr="030B8F94">
        <w:rPr>
          <w:rStyle w:val="xmarkedcontent"/>
          <w:rFonts w:ascii="Arial" w:hAnsi="Arial" w:cs="Arial"/>
          <w:sz w:val="20"/>
          <w:szCs w:val="20"/>
        </w:rPr>
        <w:t xml:space="preserve">, 2) </w:t>
      </w:r>
      <w:r w:rsidR="00046C0C">
        <w:rPr>
          <w:rStyle w:val="xmarkedcontent"/>
          <w:rFonts w:ascii="Arial" w:hAnsi="Arial" w:cs="Arial"/>
          <w:sz w:val="20"/>
          <w:szCs w:val="20"/>
        </w:rPr>
        <w:t>investigation</w:t>
      </w:r>
      <w:r w:rsidR="00541CFA" w:rsidRPr="030B8F94">
        <w:rPr>
          <w:rStyle w:val="xmarkedcontent"/>
          <w:rFonts w:ascii="Arial" w:hAnsi="Arial" w:cs="Arial"/>
          <w:sz w:val="20"/>
          <w:szCs w:val="20"/>
        </w:rPr>
        <w:t xml:space="preserve">, </w:t>
      </w:r>
      <w:r w:rsidR="00046C0C">
        <w:rPr>
          <w:rStyle w:val="xmarkedcontent"/>
          <w:rFonts w:ascii="Arial" w:hAnsi="Arial" w:cs="Arial"/>
          <w:sz w:val="20"/>
          <w:szCs w:val="20"/>
        </w:rPr>
        <w:t xml:space="preserve">and </w:t>
      </w:r>
      <w:r w:rsidR="00541CFA" w:rsidRPr="030B8F94">
        <w:rPr>
          <w:rStyle w:val="xmarkedcontent"/>
          <w:rFonts w:ascii="Arial" w:hAnsi="Arial" w:cs="Arial"/>
          <w:sz w:val="20"/>
          <w:szCs w:val="20"/>
        </w:rPr>
        <w:t xml:space="preserve">3) </w:t>
      </w:r>
      <w:r w:rsidR="00046C0C">
        <w:rPr>
          <w:rStyle w:val="xmarkedcontent"/>
          <w:rFonts w:ascii="Arial" w:hAnsi="Arial" w:cs="Arial"/>
          <w:sz w:val="20"/>
          <w:szCs w:val="20"/>
        </w:rPr>
        <w:t>decision</w:t>
      </w:r>
      <w:r w:rsidR="00541CFA" w:rsidRPr="030B8F94">
        <w:rPr>
          <w:rStyle w:val="xmarkedcontent"/>
          <w:rFonts w:ascii="Arial" w:hAnsi="Arial" w:cs="Arial"/>
          <w:sz w:val="20"/>
          <w:szCs w:val="20"/>
        </w:rPr>
        <w:t>.</w:t>
      </w:r>
      <w:r w:rsidR="009C07D3" w:rsidRPr="030B8F94">
        <w:rPr>
          <w:rStyle w:val="xmarkedcontent"/>
          <w:rFonts w:ascii="Arial" w:hAnsi="Arial" w:cs="Arial"/>
          <w:sz w:val="20"/>
          <w:szCs w:val="20"/>
        </w:rPr>
        <w:t xml:space="preserve"> </w:t>
      </w:r>
      <w:r w:rsidR="009C07D3" w:rsidRPr="030B8F94">
        <w:rPr>
          <w:rFonts w:ascii="Arial" w:hAnsi="Arial" w:cs="Arial"/>
          <w:color w:val="0070C0"/>
          <w:sz w:val="20"/>
          <w:szCs w:val="20"/>
        </w:rPr>
        <w:t>[</w:t>
      </w:r>
      <w:r w:rsidR="10709390" w:rsidRPr="030B8F94">
        <w:rPr>
          <w:rFonts w:ascii="Arial" w:hAnsi="Arial" w:cs="Arial"/>
          <w:color w:val="0070C0"/>
          <w:sz w:val="20"/>
          <w:szCs w:val="20"/>
        </w:rPr>
        <w:t xml:space="preserve">Simultaneous to working with </w:t>
      </w:r>
      <w:r w:rsidR="3958EF53" w:rsidRPr="030B8F94">
        <w:rPr>
          <w:rFonts w:ascii="Arial" w:hAnsi="Arial" w:cs="Arial"/>
          <w:color w:val="0070C0"/>
          <w:sz w:val="20"/>
          <w:szCs w:val="20"/>
        </w:rPr>
        <w:t xml:space="preserve">the </w:t>
      </w:r>
      <w:r w:rsidR="005F11EE">
        <w:rPr>
          <w:rFonts w:ascii="Arial" w:hAnsi="Arial" w:cs="Arial"/>
          <w:color w:val="0070C0"/>
          <w:sz w:val="20"/>
          <w:szCs w:val="20"/>
        </w:rPr>
        <w:t>Department</w:t>
      </w:r>
      <w:r w:rsidR="3958EF53" w:rsidRPr="030B8F94">
        <w:rPr>
          <w:rFonts w:ascii="Arial" w:hAnsi="Arial" w:cs="Arial"/>
          <w:color w:val="0070C0"/>
          <w:sz w:val="20"/>
          <w:szCs w:val="20"/>
        </w:rPr>
        <w:t xml:space="preserve"> of Civil Rights &amp; </w:t>
      </w:r>
      <w:r w:rsidR="005F11EE">
        <w:rPr>
          <w:rFonts w:ascii="Arial" w:hAnsi="Arial" w:cs="Arial"/>
          <w:color w:val="0070C0"/>
          <w:sz w:val="20"/>
          <w:szCs w:val="20"/>
        </w:rPr>
        <w:t>Equity Investigations</w:t>
      </w:r>
      <w:r w:rsidR="3958EF53" w:rsidRPr="030B8F94">
        <w:rPr>
          <w:rFonts w:ascii="Arial" w:hAnsi="Arial" w:cs="Arial"/>
          <w:color w:val="0070C0"/>
          <w:sz w:val="20"/>
          <w:szCs w:val="20"/>
        </w:rPr>
        <w:t xml:space="preserve">, participants in </w:t>
      </w:r>
      <w:r w:rsidR="009C07D3" w:rsidRPr="030B8F94">
        <w:rPr>
          <w:rFonts w:ascii="Arial" w:hAnsi="Arial" w:cs="Arial"/>
          <w:color w:val="0070C0"/>
          <w:sz w:val="20"/>
          <w:szCs w:val="20"/>
        </w:rPr>
        <w:t>this project</w:t>
      </w:r>
      <w:r w:rsidR="32111BC3" w:rsidRPr="030B8F94">
        <w:rPr>
          <w:rFonts w:ascii="Arial" w:hAnsi="Arial" w:cs="Arial"/>
          <w:color w:val="0070C0"/>
          <w:sz w:val="20"/>
          <w:szCs w:val="20"/>
        </w:rPr>
        <w:t xml:space="preserve"> </w:t>
      </w:r>
      <w:r w:rsidR="009C07D3" w:rsidRPr="030B8F94">
        <w:rPr>
          <w:rFonts w:ascii="Arial" w:hAnsi="Arial" w:cs="Arial"/>
          <w:color w:val="0070C0"/>
          <w:sz w:val="20"/>
          <w:szCs w:val="20"/>
        </w:rPr>
        <w:t>may also consult with SPECIFIC NAME, ROLE and/or RELATIONSHIP to manage immediate situations that require de-escalation or other problem-solving measures.]</w:t>
      </w:r>
      <w:r>
        <w:br/>
      </w:r>
    </w:p>
    <w:p w14:paraId="3E1FDE80" w14:textId="6610C7A6" w:rsidR="00415E30" w:rsidRPr="00B76E3A" w:rsidRDefault="00415E30" w:rsidP="00415E30">
      <w:pPr>
        <w:pStyle w:val="ListParagraph"/>
        <w:numPr>
          <w:ilvl w:val="0"/>
          <w:numId w:val="19"/>
        </w:numPr>
        <w:spacing w:after="0" w:line="240" w:lineRule="auto"/>
        <w:ind w:hanging="450"/>
        <w:rPr>
          <w:rStyle w:val="xmarkedcontent"/>
          <w:rFonts w:ascii="Arial" w:hAnsi="Arial" w:cs="Arial"/>
          <w:sz w:val="20"/>
          <w:szCs w:val="20"/>
        </w:rPr>
      </w:pPr>
      <w:r w:rsidRPr="030B8F94">
        <w:rPr>
          <w:rStyle w:val="xmarkedcontent"/>
          <w:rFonts w:ascii="Arial" w:hAnsi="Arial" w:cs="Arial"/>
          <w:sz w:val="20"/>
          <w:szCs w:val="20"/>
        </w:rPr>
        <w:t xml:space="preserve">In addition to </w:t>
      </w:r>
      <w:r w:rsidR="008947BE">
        <w:rPr>
          <w:rStyle w:val="xmarkedcontent"/>
          <w:rFonts w:ascii="Arial" w:hAnsi="Arial" w:cs="Arial"/>
          <w:sz w:val="20"/>
          <w:szCs w:val="20"/>
        </w:rPr>
        <w:t>TAMU</w:t>
      </w:r>
      <w:r w:rsidRPr="030B8F94">
        <w:rPr>
          <w:rStyle w:val="xmarkedcontent"/>
          <w:rFonts w:ascii="Arial" w:hAnsi="Arial" w:cs="Arial"/>
          <w:sz w:val="20"/>
          <w:szCs w:val="20"/>
        </w:rPr>
        <w:t xml:space="preserve"> reporting mechanisms, individuals have the option to report “abuse of any person” that they are subjected to, have witnessed, or became aware of involving an NSF-funded program or activity to the NSF Office of Equity &amp; Civil Rights at </w:t>
      </w:r>
      <w:hyperlink r:id="rId12">
        <w:r w:rsidRPr="030B8F94">
          <w:rPr>
            <w:rStyle w:val="Hyperlink"/>
            <w:rFonts w:ascii="Arial" w:hAnsi="Arial" w:cs="Arial"/>
            <w:color w:val="0018F9"/>
            <w:sz w:val="20"/>
            <w:szCs w:val="20"/>
          </w:rPr>
          <w:t>programcomplaints@nsf.gov</w:t>
        </w:r>
      </w:hyperlink>
      <w:r w:rsidRPr="030B8F94">
        <w:rPr>
          <w:rStyle w:val="xmarkedcontent"/>
          <w:rFonts w:ascii="Arial" w:hAnsi="Arial" w:cs="Arial"/>
          <w:sz w:val="20"/>
          <w:szCs w:val="20"/>
        </w:rPr>
        <w:t>.</w:t>
      </w:r>
      <w:r>
        <w:br/>
      </w:r>
    </w:p>
    <w:p w14:paraId="08485C77" w14:textId="145DE2AA" w:rsidR="00EC1690" w:rsidRDefault="00A859B2" w:rsidP="00EC1690">
      <w:pPr>
        <w:pStyle w:val="ListParagraph"/>
        <w:numPr>
          <w:ilvl w:val="0"/>
          <w:numId w:val="19"/>
        </w:numPr>
        <w:spacing w:after="0" w:line="240" w:lineRule="auto"/>
        <w:ind w:hanging="450"/>
        <w:rPr>
          <w:rStyle w:val="xmarkedcontent"/>
          <w:rFonts w:ascii="Arial" w:hAnsi="Arial" w:cs="Arial"/>
          <w:sz w:val="20"/>
          <w:szCs w:val="20"/>
        </w:rPr>
      </w:pPr>
      <w:r w:rsidRPr="00EC1690">
        <w:rPr>
          <w:rStyle w:val="xmarkedcontent"/>
          <w:rFonts w:ascii="Arial" w:hAnsi="Arial" w:cs="Arial"/>
          <w:color w:val="0070C0"/>
          <w:sz w:val="20"/>
          <w:szCs w:val="20"/>
        </w:rPr>
        <w:t>[Delete this section if not applicable].</w:t>
      </w:r>
      <w:r w:rsidRPr="00EC1690">
        <w:rPr>
          <w:rStyle w:val="xmarkedcontent"/>
          <w:rFonts w:ascii="Arial" w:hAnsi="Arial" w:cs="Arial"/>
          <w:sz w:val="20"/>
          <w:szCs w:val="20"/>
        </w:rPr>
        <w:t xml:space="preserve"> </w:t>
      </w:r>
      <w:r w:rsidR="00E86DE3" w:rsidRPr="00EC1690">
        <w:rPr>
          <w:rStyle w:val="xmarkedcontent"/>
          <w:rFonts w:ascii="Arial" w:hAnsi="Arial" w:cs="Arial"/>
          <w:b/>
          <w:bCs/>
          <w:sz w:val="20"/>
          <w:szCs w:val="20"/>
        </w:rPr>
        <w:t xml:space="preserve">Special </w:t>
      </w:r>
      <w:r w:rsidR="00A2055D" w:rsidRPr="00EC1690">
        <w:rPr>
          <w:rStyle w:val="xmarkedcontent"/>
          <w:rFonts w:ascii="Arial" w:hAnsi="Arial" w:cs="Arial"/>
          <w:b/>
          <w:bCs/>
          <w:sz w:val="20"/>
          <w:szCs w:val="20"/>
        </w:rPr>
        <w:t>c</w:t>
      </w:r>
      <w:r w:rsidR="00E86DE3" w:rsidRPr="00EC1690">
        <w:rPr>
          <w:rStyle w:val="xmarkedcontent"/>
          <w:rFonts w:ascii="Arial" w:hAnsi="Arial" w:cs="Arial"/>
          <w:b/>
          <w:bCs/>
          <w:sz w:val="20"/>
          <w:szCs w:val="20"/>
        </w:rPr>
        <w:t>onsiderations</w:t>
      </w:r>
      <w:r w:rsidR="002E51D7" w:rsidRPr="00EC1690">
        <w:rPr>
          <w:rStyle w:val="xmarkedcontent"/>
          <w:rFonts w:ascii="Arial" w:hAnsi="Arial" w:cs="Arial"/>
          <w:b/>
          <w:bCs/>
          <w:sz w:val="20"/>
          <w:szCs w:val="20"/>
        </w:rPr>
        <w:t xml:space="preserve"> if </w:t>
      </w:r>
      <w:r w:rsidR="00A2055D" w:rsidRPr="00EC1690">
        <w:rPr>
          <w:rStyle w:val="xmarkedcontent"/>
          <w:rFonts w:ascii="Arial" w:hAnsi="Arial" w:cs="Arial"/>
          <w:b/>
          <w:bCs/>
          <w:sz w:val="20"/>
          <w:szCs w:val="20"/>
        </w:rPr>
        <w:t>t</w:t>
      </w:r>
      <w:r w:rsidR="00E86DE3" w:rsidRPr="00EC1690">
        <w:rPr>
          <w:rStyle w:val="xmarkedcontent"/>
          <w:rFonts w:ascii="Arial" w:hAnsi="Arial" w:cs="Arial"/>
          <w:b/>
          <w:bCs/>
          <w:sz w:val="20"/>
          <w:szCs w:val="20"/>
        </w:rPr>
        <w:t>hird</w:t>
      </w:r>
      <w:r w:rsidR="00A2055D" w:rsidRPr="00EC1690">
        <w:rPr>
          <w:rStyle w:val="xmarkedcontent"/>
          <w:rFonts w:ascii="Arial" w:hAnsi="Arial" w:cs="Arial"/>
          <w:b/>
          <w:bCs/>
          <w:sz w:val="20"/>
          <w:szCs w:val="20"/>
        </w:rPr>
        <w:t>-p</w:t>
      </w:r>
      <w:r w:rsidR="00E86DE3" w:rsidRPr="00EC1690">
        <w:rPr>
          <w:rStyle w:val="xmarkedcontent"/>
          <w:rFonts w:ascii="Arial" w:hAnsi="Arial" w:cs="Arial"/>
          <w:b/>
          <w:bCs/>
          <w:sz w:val="20"/>
          <w:szCs w:val="20"/>
        </w:rPr>
        <w:t xml:space="preserve">arty </w:t>
      </w:r>
      <w:r w:rsidR="00A2055D" w:rsidRPr="00EC1690">
        <w:rPr>
          <w:rStyle w:val="xmarkedcontent"/>
          <w:rFonts w:ascii="Arial" w:hAnsi="Arial" w:cs="Arial"/>
          <w:b/>
          <w:bCs/>
          <w:sz w:val="20"/>
          <w:szCs w:val="20"/>
        </w:rPr>
        <w:t>p</w:t>
      </w:r>
      <w:r w:rsidR="00E86DE3" w:rsidRPr="00EC1690">
        <w:rPr>
          <w:rStyle w:val="xmarkedcontent"/>
          <w:rFonts w:ascii="Arial" w:hAnsi="Arial" w:cs="Arial"/>
          <w:b/>
          <w:bCs/>
          <w:sz w:val="20"/>
          <w:szCs w:val="20"/>
        </w:rPr>
        <w:t xml:space="preserve">artners </w:t>
      </w:r>
      <w:r w:rsidR="003F2BEA" w:rsidRPr="00EC1690">
        <w:rPr>
          <w:rStyle w:val="xmarkedcontent"/>
          <w:rFonts w:ascii="Arial" w:hAnsi="Arial" w:cs="Arial"/>
          <w:b/>
          <w:bCs/>
          <w:sz w:val="20"/>
          <w:szCs w:val="20"/>
        </w:rPr>
        <w:t>i</w:t>
      </w:r>
      <w:r w:rsidR="00E86DE3" w:rsidRPr="00EC1690">
        <w:rPr>
          <w:rStyle w:val="xmarkedcontent"/>
          <w:rFonts w:ascii="Arial" w:hAnsi="Arial" w:cs="Arial"/>
          <w:b/>
          <w:bCs/>
          <w:sz w:val="20"/>
          <w:szCs w:val="20"/>
        </w:rPr>
        <w:t>nvolved</w:t>
      </w:r>
      <w:r w:rsidR="002E51D7" w:rsidRPr="00EC1690">
        <w:rPr>
          <w:rStyle w:val="xmarkedcontent"/>
          <w:rFonts w:ascii="Arial" w:hAnsi="Arial" w:cs="Arial"/>
          <w:b/>
          <w:bCs/>
          <w:sz w:val="20"/>
          <w:szCs w:val="20"/>
        </w:rPr>
        <w:t xml:space="preserve">. </w:t>
      </w:r>
      <w:r w:rsidR="00EC1690" w:rsidRPr="00E81445">
        <w:rPr>
          <w:rStyle w:val="normaltextrun"/>
          <w:rFonts w:ascii="Arial" w:hAnsi="Arial" w:cs="Arial"/>
          <w:sz w:val="20"/>
          <w:szCs w:val="20"/>
          <w:bdr w:val="none" w:sz="0" w:space="0" w:color="auto" w:frame="1"/>
        </w:rPr>
        <w:t>Reports of abuse and/or non-inclusive behavior by third parties</w:t>
      </w:r>
      <w:r w:rsidR="00EC1690" w:rsidRPr="00E81445">
        <w:rPr>
          <w:rStyle w:val="normaltextrun"/>
          <w:rFonts w:ascii="Arial" w:hAnsi="Arial" w:cs="Arial"/>
          <w:color w:val="0070C0"/>
          <w:sz w:val="20"/>
          <w:szCs w:val="20"/>
          <w:bdr w:val="none" w:sz="0" w:space="0" w:color="auto" w:frame="1"/>
        </w:rPr>
        <w:t xml:space="preserve"> </w:t>
      </w:r>
      <w:r w:rsidR="00EC1690" w:rsidRPr="001C6FEE">
        <w:rPr>
          <w:rStyle w:val="normaltextrun"/>
          <w:rFonts w:ascii="Arial" w:hAnsi="Arial" w:cs="Arial"/>
          <w:color w:val="000000" w:themeColor="text1"/>
          <w:sz w:val="20"/>
          <w:szCs w:val="20"/>
          <w:bdr w:val="none" w:sz="0" w:space="0" w:color="auto" w:frame="1"/>
        </w:rPr>
        <w:t>in the working environment will be reported to</w:t>
      </w:r>
      <w:r w:rsidR="008947BE" w:rsidRPr="008947BE">
        <w:rPr>
          <w:rStyle w:val="xmarkedcontent"/>
          <w:rFonts w:ascii="Arial" w:hAnsi="Arial" w:cs="Arial"/>
          <w:sz w:val="20"/>
          <w:szCs w:val="20"/>
        </w:rPr>
        <w:t xml:space="preserve"> </w:t>
      </w:r>
      <w:r w:rsidR="008947BE">
        <w:rPr>
          <w:rStyle w:val="xmarkedcontent"/>
          <w:rFonts w:ascii="Arial" w:hAnsi="Arial" w:cs="Arial"/>
          <w:sz w:val="20"/>
          <w:szCs w:val="20"/>
        </w:rPr>
        <w:t xml:space="preserve">Texas A&amp;M’s </w:t>
      </w:r>
      <w:r w:rsidR="008947BE" w:rsidRPr="030B8F94">
        <w:rPr>
          <w:rStyle w:val="xmarkedcontent"/>
          <w:rFonts w:ascii="Arial" w:hAnsi="Arial" w:cs="Arial"/>
          <w:sz w:val="20"/>
          <w:szCs w:val="20"/>
        </w:rPr>
        <w:t xml:space="preserve">Office of Civil Rights &amp; </w:t>
      </w:r>
      <w:r w:rsidR="008947BE">
        <w:rPr>
          <w:rStyle w:val="xmarkedcontent"/>
          <w:rFonts w:ascii="Arial" w:hAnsi="Arial" w:cs="Arial"/>
          <w:sz w:val="20"/>
          <w:szCs w:val="20"/>
        </w:rPr>
        <w:t>Equity Investigations</w:t>
      </w:r>
      <w:r w:rsidR="00EC1690" w:rsidRPr="001C6FEE">
        <w:rPr>
          <w:rStyle w:val="normaltextrun"/>
          <w:rFonts w:ascii="Arial" w:hAnsi="Arial" w:cs="Arial"/>
          <w:color w:val="000000" w:themeColor="text1"/>
          <w:sz w:val="20"/>
          <w:szCs w:val="20"/>
          <w:bdr w:val="none" w:sz="0" w:space="0" w:color="auto" w:frame="1"/>
        </w:rPr>
        <w:t xml:space="preserve">, which will assess the situation, provide support, and report cases to third-party entities when appropriate. Third parties who wish to report prohibited conduct by </w:t>
      </w:r>
      <w:r w:rsidR="008947BE">
        <w:rPr>
          <w:rStyle w:val="normaltextrun"/>
          <w:rFonts w:ascii="Arial" w:hAnsi="Arial" w:cs="Arial"/>
          <w:color w:val="000000" w:themeColor="text1"/>
          <w:sz w:val="20"/>
          <w:szCs w:val="20"/>
          <w:bdr w:val="none" w:sz="0" w:space="0" w:color="auto" w:frame="1"/>
        </w:rPr>
        <w:t>TAMU</w:t>
      </w:r>
      <w:r w:rsidR="00EC1690" w:rsidRPr="001C6FEE">
        <w:rPr>
          <w:rStyle w:val="normaltextrun"/>
          <w:rFonts w:ascii="Arial" w:hAnsi="Arial" w:cs="Arial"/>
          <w:color w:val="000000" w:themeColor="text1"/>
          <w:sz w:val="20"/>
          <w:szCs w:val="20"/>
          <w:bdr w:val="none" w:sz="0" w:space="0" w:color="auto" w:frame="1"/>
        </w:rPr>
        <w:t xml:space="preserve"> faculty, staff or students </w:t>
      </w:r>
      <w:r w:rsidR="00EC1690">
        <w:rPr>
          <w:rStyle w:val="normaltextrun"/>
          <w:rFonts w:ascii="Arial" w:hAnsi="Arial" w:cs="Arial"/>
          <w:color w:val="000000" w:themeColor="text1"/>
          <w:sz w:val="20"/>
          <w:szCs w:val="20"/>
          <w:bdr w:val="none" w:sz="0" w:space="0" w:color="auto" w:frame="1"/>
        </w:rPr>
        <w:t xml:space="preserve">may </w:t>
      </w:r>
      <w:r w:rsidR="00EC1690" w:rsidRPr="001C6FEE">
        <w:rPr>
          <w:rStyle w:val="xmarkedcontent"/>
          <w:rFonts w:ascii="Arial" w:hAnsi="Arial" w:cs="Arial"/>
          <w:color w:val="000000" w:themeColor="text1"/>
          <w:sz w:val="20"/>
          <w:szCs w:val="20"/>
        </w:rPr>
        <w:t xml:space="preserve">(a) follow their entities’ codes of conduct and reporting structures and/or (b) report incidents </w:t>
      </w:r>
      <w:r w:rsidR="00EC1690" w:rsidRPr="001C6FEE">
        <w:rPr>
          <w:rStyle w:val="cf01"/>
          <w:rFonts w:ascii="Arial" w:hAnsi="Arial" w:cs="Arial"/>
          <w:color w:val="000000" w:themeColor="text1"/>
          <w:sz w:val="20"/>
          <w:szCs w:val="20"/>
        </w:rPr>
        <w:t xml:space="preserve">to </w:t>
      </w:r>
      <w:r w:rsidR="008947BE" w:rsidRPr="030B8F94">
        <w:rPr>
          <w:rStyle w:val="xmarkedcontent"/>
          <w:rFonts w:ascii="Arial" w:hAnsi="Arial" w:cs="Arial"/>
          <w:sz w:val="20"/>
          <w:szCs w:val="20"/>
        </w:rPr>
        <w:t xml:space="preserve">Office of Civil Rights &amp; </w:t>
      </w:r>
      <w:r w:rsidR="008947BE">
        <w:rPr>
          <w:rStyle w:val="xmarkedcontent"/>
          <w:rFonts w:ascii="Arial" w:hAnsi="Arial" w:cs="Arial"/>
          <w:sz w:val="20"/>
          <w:szCs w:val="20"/>
        </w:rPr>
        <w:t>Equity Investigations</w:t>
      </w:r>
    </w:p>
    <w:p w14:paraId="104F0229" w14:textId="77777777" w:rsidR="008947BE" w:rsidRPr="008947BE" w:rsidRDefault="008947BE" w:rsidP="008947BE">
      <w:pPr>
        <w:spacing w:after="0" w:line="240" w:lineRule="auto"/>
        <w:ind w:left="270"/>
        <w:rPr>
          <w:rFonts w:ascii="Arial" w:hAnsi="Arial" w:cs="Arial"/>
          <w:sz w:val="20"/>
          <w:szCs w:val="20"/>
        </w:rPr>
      </w:pPr>
    </w:p>
    <w:p w14:paraId="10BE951A" w14:textId="19E61065" w:rsidR="00E70460" w:rsidRPr="007C7A0D" w:rsidRDefault="00D06FC1" w:rsidP="007F1DC5">
      <w:pPr>
        <w:pStyle w:val="ListParagraph"/>
        <w:numPr>
          <w:ilvl w:val="0"/>
          <w:numId w:val="19"/>
        </w:numPr>
        <w:spacing w:after="0" w:line="240" w:lineRule="auto"/>
        <w:ind w:hanging="450"/>
        <w:rPr>
          <w:rFonts w:ascii="Arial" w:hAnsi="Arial" w:cs="Arial"/>
          <w:sz w:val="20"/>
          <w:szCs w:val="20"/>
        </w:rPr>
      </w:pPr>
      <w:r w:rsidRPr="00EC1690">
        <w:rPr>
          <w:rStyle w:val="xmarkedcontent"/>
          <w:rFonts w:ascii="Arial" w:hAnsi="Arial" w:cs="Arial"/>
          <w:color w:val="0070C0"/>
          <w:sz w:val="20"/>
          <w:szCs w:val="20"/>
        </w:rPr>
        <w:t>[Delete this section if not applicable].</w:t>
      </w:r>
      <w:r w:rsidRPr="00EC1690">
        <w:rPr>
          <w:rStyle w:val="xmarkedcontent"/>
          <w:rFonts w:ascii="Arial" w:hAnsi="Arial" w:cs="Arial"/>
          <w:sz w:val="20"/>
          <w:szCs w:val="20"/>
        </w:rPr>
        <w:t xml:space="preserve"> </w:t>
      </w:r>
      <w:r w:rsidR="00E86DE3" w:rsidRPr="007C7A0D">
        <w:rPr>
          <w:rFonts w:ascii="Arial" w:hAnsi="Arial" w:cs="Arial"/>
          <w:b/>
          <w:bCs/>
          <w:color w:val="000000" w:themeColor="text1"/>
          <w:sz w:val="20"/>
          <w:szCs w:val="20"/>
        </w:rPr>
        <w:t>Other</w:t>
      </w:r>
      <w:r w:rsidR="002E51D7" w:rsidRPr="007C7A0D">
        <w:rPr>
          <w:rFonts w:ascii="Arial" w:hAnsi="Arial" w:cs="Arial"/>
          <w:b/>
          <w:bCs/>
          <w:color w:val="000000" w:themeColor="text1"/>
          <w:sz w:val="20"/>
          <w:szCs w:val="20"/>
        </w:rPr>
        <w:t xml:space="preserve"> </w:t>
      </w:r>
      <w:r w:rsidR="00E86DE3" w:rsidRPr="007C7A0D">
        <w:rPr>
          <w:rFonts w:ascii="Arial" w:hAnsi="Arial" w:cs="Arial"/>
          <w:b/>
          <w:bCs/>
          <w:color w:val="000000" w:themeColor="text1"/>
          <w:sz w:val="20"/>
          <w:szCs w:val="20"/>
        </w:rPr>
        <w:t>circumstances that necessitate special plans:</w:t>
      </w:r>
      <w:r w:rsidR="00D46230" w:rsidRPr="007C7A0D">
        <w:rPr>
          <w:rFonts w:ascii="Arial" w:hAnsi="Arial" w:cs="Arial"/>
          <w:color w:val="000000" w:themeColor="text1"/>
          <w:sz w:val="20"/>
          <w:szCs w:val="20"/>
        </w:rPr>
        <w:t xml:space="preserve"> </w:t>
      </w:r>
      <w:r w:rsidR="00A859B2">
        <w:rPr>
          <w:rStyle w:val="xmarkedcontent"/>
          <w:rFonts w:ascii="Arial" w:hAnsi="Arial" w:cs="Arial"/>
          <w:color w:val="0070C0"/>
          <w:sz w:val="20"/>
          <w:szCs w:val="20"/>
        </w:rPr>
        <w:t>[</w:t>
      </w:r>
      <w:r w:rsidR="00D46230" w:rsidRPr="007C7A0D">
        <w:rPr>
          <w:rStyle w:val="xmarkedcontent"/>
          <w:rFonts w:ascii="Arial" w:hAnsi="Arial" w:cs="Arial"/>
          <w:color w:val="0070C0"/>
          <w:sz w:val="20"/>
          <w:szCs w:val="20"/>
        </w:rPr>
        <w:t xml:space="preserve">Detail </w:t>
      </w:r>
      <w:r w:rsidR="00A859B2">
        <w:rPr>
          <w:rStyle w:val="xmarkedcontent"/>
          <w:rFonts w:ascii="Arial" w:hAnsi="Arial" w:cs="Arial"/>
          <w:color w:val="0070C0"/>
          <w:sz w:val="20"/>
          <w:szCs w:val="20"/>
        </w:rPr>
        <w:t xml:space="preserve">arrangements that are in place to manage any special circumstances </w:t>
      </w:r>
      <w:r w:rsidR="00D46230" w:rsidRPr="007C7A0D">
        <w:rPr>
          <w:rStyle w:val="xmarkedcontent"/>
          <w:rFonts w:ascii="Arial" w:hAnsi="Arial" w:cs="Arial"/>
          <w:color w:val="0070C0"/>
          <w:sz w:val="20"/>
          <w:szCs w:val="20"/>
        </w:rPr>
        <w:t>(e.g., p</w:t>
      </w:r>
      <w:r w:rsidR="00D46230" w:rsidRPr="007C7A0D">
        <w:rPr>
          <w:rFonts w:ascii="Arial" w:hAnsi="Arial" w:cs="Arial"/>
          <w:color w:val="0070C0"/>
          <w:sz w:val="20"/>
          <w:szCs w:val="20"/>
        </w:rPr>
        <w:t xml:space="preserve">articipants in </w:t>
      </w:r>
      <w:r w:rsidR="00E746D3" w:rsidRPr="007C7A0D">
        <w:rPr>
          <w:rFonts w:ascii="Arial" w:hAnsi="Arial" w:cs="Arial"/>
          <w:color w:val="0070C0"/>
          <w:sz w:val="20"/>
          <w:szCs w:val="20"/>
        </w:rPr>
        <w:t xml:space="preserve">remote </w:t>
      </w:r>
      <w:r w:rsidR="00D46230" w:rsidRPr="007C7A0D">
        <w:rPr>
          <w:rFonts w:ascii="Arial" w:hAnsi="Arial" w:cs="Arial"/>
          <w:color w:val="0070C0"/>
          <w:sz w:val="20"/>
          <w:szCs w:val="20"/>
        </w:rPr>
        <w:t>locations without ability to contact</w:t>
      </w:r>
      <w:r w:rsidR="00E746D3" w:rsidRPr="007C7A0D">
        <w:rPr>
          <w:rFonts w:ascii="Arial" w:hAnsi="Arial" w:cs="Arial"/>
          <w:color w:val="0070C0"/>
          <w:sz w:val="20"/>
          <w:szCs w:val="20"/>
        </w:rPr>
        <w:t xml:space="preserve"> university reporting offices</w:t>
      </w:r>
      <w:r w:rsidR="00D46230" w:rsidRPr="007C7A0D">
        <w:rPr>
          <w:rFonts w:ascii="Arial" w:hAnsi="Arial" w:cs="Arial"/>
          <w:color w:val="0070C0"/>
          <w:sz w:val="20"/>
          <w:szCs w:val="20"/>
        </w:rPr>
        <w:t xml:space="preserve">; </w:t>
      </w:r>
      <w:r w:rsidR="00E746D3" w:rsidRPr="007C7A0D">
        <w:rPr>
          <w:rFonts w:ascii="Arial" w:hAnsi="Arial" w:cs="Arial"/>
          <w:color w:val="0070C0"/>
          <w:sz w:val="20"/>
          <w:szCs w:val="20"/>
        </w:rPr>
        <w:t xml:space="preserve">physical or other barriers that may require special attention to ensure full participation; </w:t>
      </w:r>
      <w:r w:rsidR="00D46230" w:rsidRPr="007C7A0D">
        <w:rPr>
          <w:rFonts w:ascii="Arial" w:hAnsi="Arial" w:cs="Arial"/>
          <w:color w:val="0070C0"/>
          <w:sz w:val="20"/>
          <w:szCs w:val="20"/>
        </w:rPr>
        <w:t xml:space="preserve">local transportation to a safe space is not </w:t>
      </w:r>
      <w:r w:rsidR="00E746D3" w:rsidRPr="007C7A0D">
        <w:rPr>
          <w:rFonts w:ascii="Arial" w:hAnsi="Arial" w:cs="Arial"/>
          <w:color w:val="0070C0"/>
          <w:sz w:val="20"/>
          <w:szCs w:val="20"/>
        </w:rPr>
        <w:t xml:space="preserve">likely to be </w:t>
      </w:r>
      <w:r w:rsidR="00D46230" w:rsidRPr="007C7A0D">
        <w:rPr>
          <w:rFonts w:ascii="Arial" w:hAnsi="Arial" w:cs="Arial"/>
          <w:color w:val="0070C0"/>
          <w:sz w:val="20"/>
          <w:szCs w:val="20"/>
        </w:rPr>
        <w:t xml:space="preserve">available; </w:t>
      </w:r>
      <w:r w:rsidR="00E746D3" w:rsidRPr="007C7A0D">
        <w:rPr>
          <w:rFonts w:ascii="Arial" w:hAnsi="Arial" w:cs="Arial"/>
          <w:color w:val="0070C0"/>
          <w:sz w:val="20"/>
          <w:szCs w:val="20"/>
        </w:rPr>
        <w:t xml:space="preserve">variance in </w:t>
      </w:r>
      <w:r w:rsidR="00D46230" w:rsidRPr="007C7A0D">
        <w:rPr>
          <w:rFonts w:ascii="Arial" w:hAnsi="Arial" w:cs="Arial"/>
          <w:color w:val="0070C0"/>
          <w:sz w:val="20"/>
          <w:szCs w:val="20"/>
        </w:rPr>
        <w:t>cultural norms might necessitate advance awareness training</w:t>
      </w:r>
      <w:r w:rsidR="00E70460" w:rsidRPr="007C7A0D">
        <w:rPr>
          <w:rFonts w:ascii="Arial" w:hAnsi="Arial" w:cs="Arial"/>
          <w:color w:val="0070C0"/>
          <w:sz w:val="20"/>
          <w:szCs w:val="20"/>
        </w:rPr>
        <w:t>, etc</w:t>
      </w:r>
      <w:r w:rsidR="00E746D3" w:rsidRPr="007C7A0D">
        <w:rPr>
          <w:rFonts w:ascii="Arial" w:hAnsi="Arial" w:cs="Arial"/>
          <w:color w:val="0070C0"/>
          <w:sz w:val="20"/>
          <w:szCs w:val="20"/>
        </w:rPr>
        <w:t>.</w:t>
      </w:r>
      <w:r w:rsidR="00E70460" w:rsidRPr="007C7A0D">
        <w:rPr>
          <w:rFonts w:ascii="Arial" w:hAnsi="Arial" w:cs="Arial"/>
          <w:color w:val="0070C0"/>
          <w:sz w:val="20"/>
          <w:szCs w:val="20"/>
        </w:rPr>
        <w:t>)</w:t>
      </w:r>
      <w:r w:rsidR="00D46230" w:rsidRPr="007C7A0D">
        <w:rPr>
          <w:rFonts w:ascii="Arial" w:hAnsi="Arial" w:cs="Arial"/>
          <w:color w:val="0070C0"/>
          <w:sz w:val="20"/>
          <w:szCs w:val="20"/>
        </w:rPr>
        <w:t>]</w:t>
      </w:r>
      <w:r w:rsidR="00E86DE3" w:rsidRPr="007C7A0D">
        <w:rPr>
          <w:rFonts w:ascii="Arial" w:hAnsi="Arial" w:cs="Arial"/>
          <w:color w:val="0070C0"/>
          <w:sz w:val="20"/>
          <w:szCs w:val="20"/>
        </w:rPr>
        <w:t xml:space="preserve"> </w:t>
      </w:r>
    </w:p>
    <w:p w14:paraId="41D65049" w14:textId="77777777" w:rsidR="00E70460" w:rsidRDefault="00E70460" w:rsidP="00E70460">
      <w:pPr>
        <w:spacing w:after="0" w:line="240" w:lineRule="auto"/>
        <w:rPr>
          <w:rStyle w:val="xmarkedcontent"/>
          <w:rFonts w:ascii="Arial" w:hAnsi="Arial" w:cs="Arial"/>
          <w:b/>
          <w:bCs/>
          <w:sz w:val="20"/>
          <w:szCs w:val="20"/>
        </w:rPr>
      </w:pPr>
    </w:p>
    <w:p w14:paraId="4FCB7AFD" w14:textId="7BE90811" w:rsidR="00E86DE3" w:rsidRPr="00A616BF" w:rsidRDefault="00E86DE3" w:rsidP="00A616BF">
      <w:pPr>
        <w:pStyle w:val="ListParagraph"/>
        <w:numPr>
          <w:ilvl w:val="0"/>
          <w:numId w:val="7"/>
        </w:numPr>
        <w:spacing w:after="0" w:line="240" w:lineRule="auto"/>
        <w:ind w:left="270" w:hanging="270"/>
        <w:rPr>
          <w:rFonts w:ascii="Arial" w:hAnsi="Arial" w:cs="Arial"/>
          <w:color w:val="000000" w:themeColor="text1"/>
          <w:sz w:val="20"/>
          <w:szCs w:val="20"/>
        </w:rPr>
      </w:pPr>
      <w:r w:rsidRPr="00A616BF">
        <w:rPr>
          <w:rStyle w:val="xmarkedcontent"/>
          <w:rFonts w:ascii="Arial" w:hAnsi="Arial" w:cs="Arial"/>
          <w:b/>
          <w:bCs/>
          <w:color w:val="000000" w:themeColor="text1"/>
          <w:sz w:val="20"/>
          <w:szCs w:val="20"/>
        </w:rPr>
        <w:t>Plan Dissemination (</w:t>
      </w:r>
      <w:r w:rsidR="00DA3EC4" w:rsidRPr="00A616BF">
        <w:rPr>
          <w:rStyle w:val="xmarkedcontent"/>
          <w:rFonts w:ascii="Arial" w:hAnsi="Arial" w:cs="Arial"/>
          <w:b/>
          <w:bCs/>
          <w:color w:val="000000" w:themeColor="text1"/>
          <w:sz w:val="20"/>
          <w:szCs w:val="20"/>
        </w:rPr>
        <w:t>r</w:t>
      </w:r>
      <w:r w:rsidRPr="00A616BF">
        <w:rPr>
          <w:rStyle w:val="xmarkedcontent"/>
          <w:rFonts w:ascii="Arial" w:hAnsi="Arial" w:cs="Arial"/>
          <w:b/>
          <w:bCs/>
          <w:color w:val="000000" w:themeColor="text1"/>
          <w:sz w:val="20"/>
          <w:szCs w:val="20"/>
        </w:rPr>
        <w:t>equired)</w:t>
      </w:r>
      <w:r w:rsidR="00D46230" w:rsidRPr="00A616BF">
        <w:rPr>
          <w:rStyle w:val="xmarkedcontent"/>
          <w:rFonts w:ascii="Arial" w:hAnsi="Arial" w:cs="Arial"/>
          <w:color w:val="000000" w:themeColor="text1"/>
          <w:sz w:val="20"/>
          <w:szCs w:val="20"/>
        </w:rPr>
        <w:t xml:space="preserve">. </w:t>
      </w:r>
      <w:r w:rsidRPr="00A616BF">
        <w:rPr>
          <w:rStyle w:val="xmarkedcontent"/>
          <w:rFonts w:ascii="Arial" w:hAnsi="Arial" w:cs="Arial"/>
          <w:color w:val="000000" w:themeColor="text1"/>
          <w:sz w:val="20"/>
          <w:szCs w:val="20"/>
        </w:rPr>
        <w:t>Th</w:t>
      </w:r>
      <w:r w:rsidR="00D46230" w:rsidRPr="00A616BF">
        <w:rPr>
          <w:rStyle w:val="xmarkedcontent"/>
          <w:rFonts w:ascii="Arial" w:hAnsi="Arial" w:cs="Arial"/>
          <w:color w:val="000000" w:themeColor="text1"/>
          <w:sz w:val="20"/>
          <w:szCs w:val="20"/>
        </w:rPr>
        <w:t>is</w:t>
      </w:r>
      <w:r w:rsidRPr="00A616BF">
        <w:rPr>
          <w:rStyle w:val="xmarkedcontent"/>
          <w:rFonts w:ascii="Arial" w:hAnsi="Arial" w:cs="Arial"/>
          <w:color w:val="000000" w:themeColor="text1"/>
          <w:sz w:val="20"/>
          <w:szCs w:val="20"/>
        </w:rPr>
        <w:t xml:space="preserve"> plan will be disseminated to </w:t>
      </w:r>
      <w:r w:rsidR="00BA6B05">
        <w:rPr>
          <w:rStyle w:val="xmarkedcontent"/>
          <w:rFonts w:ascii="Arial" w:hAnsi="Arial" w:cs="Arial"/>
          <w:color w:val="000000" w:themeColor="text1"/>
          <w:sz w:val="20"/>
          <w:szCs w:val="20"/>
        </w:rPr>
        <w:t xml:space="preserve">all </w:t>
      </w:r>
      <w:r w:rsidRPr="00A616BF">
        <w:rPr>
          <w:rStyle w:val="xmarkedcontent"/>
          <w:rFonts w:ascii="Arial" w:hAnsi="Arial" w:cs="Arial"/>
          <w:color w:val="000000" w:themeColor="text1"/>
          <w:sz w:val="20"/>
          <w:szCs w:val="20"/>
        </w:rPr>
        <w:t xml:space="preserve">individuals participating in the off-campus or off-site research prior to departure as follows: </w:t>
      </w:r>
      <w:r w:rsidR="00D46230" w:rsidRPr="00A616BF">
        <w:rPr>
          <w:rStyle w:val="xmarkedcontent"/>
          <w:rFonts w:ascii="Arial" w:hAnsi="Arial" w:cs="Arial"/>
          <w:color w:val="0070C0"/>
          <w:sz w:val="20"/>
          <w:szCs w:val="20"/>
        </w:rPr>
        <w:t>[</w:t>
      </w:r>
      <w:r w:rsidR="00BA6B05">
        <w:rPr>
          <w:rStyle w:val="xmarkedcontent"/>
          <w:rFonts w:ascii="Arial" w:hAnsi="Arial" w:cs="Arial"/>
          <w:color w:val="0070C0"/>
          <w:sz w:val="20"/>
          <w:szCs w:val="20"/>
        </w:rPr>
        <w:t xml:space="preserve">Provide details about </w:t>
      </w:r>
      <w:r w:rsidR="00A76189">
        <w:rPr>
          <w:rStyle w:val="xmarkedcontent"/>
          <w:rFonts w:ascii="Arial" w:hAnsi="Arial" w:cs="Arial"/>
          <w:color w:val="0070C0"/>
          <w:sz w:val="20"/>
          <w:szCs w:val="20"/>
        </w:rPr>
        <w:t>who will receive the plan (</w:t>
      </w:r>
      <w:r w:rsidR="00A76189" w:rsidRPr="00A616BF">
        <w:rPr>
          <w:rStyle w:val="xmarkedcontent"/>
          <w:rFonts w:ascii="Arial" w:hAnsi="Arial" w:cs="Arial"/>
          <w:color w:val="0070C0"/>
          <w:sz w:val="20"/>
          <w:szCs w:val="20"/>
        </w:rPr>
        <w:t>including subrecipients and collaborators participating in off-campus/off-site research</w:t>
      </w:r>
      <w:r w:rsidR="00A76189">
        <w:rPr>
          <w:rStyle w:val="xmarkedcontent"/>
          <w:rFonts w:ascii="Arial" w:hAnsi="Arial" w:cs="Arial"/>
          <w:color w:val="0070C0"/>
          <w:sz w:val="20"/>
          <w:szCs w:val="20"/>
        </w:rPr>
        <w:t xml:space="preserve">), </w:t>
      </w:r>
      <w:r w:rsidR="00BA6B05">
        <w:rPr>
          <w:rStyle w:val="xmarkedcontent"/>
          <w:rFonts w:ascii="Arial" w:hAnsi="Arial" w:cs="Arial"/>
          <w:color w:val="0070C0"/>
          <w:sz w:val="20"/>
          <w:szCs w:val="20"/>
        </w:rPr>
        <w:t>dissemination methods and timeline, potential pre-departure meetings/orientations, collecti</w:t>
      </w:r>
      <w:r w:rsidR="00A76189">
        <w:rPr>
          <w:rStyle w:val="xmarkedcontent"/>
          <w:rFonts w:ascii="Arial" w:hAnsi="Arial" w:cs="Arial"/>
          <w:color w:val="0070C0"/>
          <w:sz w:val="20"/>
          <w:szCs w:val="20"/>
        </w:rPr>
        <w:t>o</w:t>
      </w:r>
      <w:r w:rsidR="00BA6B05">
        <w:rPr>
          <w:rStyle w:val="xmarkedcontent"/>
          <w:rFonts w:ascii="Arial" w:hAnsi="Arial" w:cs="Arial"/>
          <w:color w:val="0070C0"/>
          <w:sz w:val="20"/>
          <w:szCs w:val="20"/>
        </w:rPr>
        <w:t>n</w:t>
      </w:r>
      <w:r w:rsidR="00A76189">
        <w:rPr>
          <w:rStyle w:val="xmarkedcontent"/>
          <w:rFonts w:ascii="Arial" w:hAnsi="Arial" w:cs="Arial"/>
          <w:color w:val="0070C0"/>
          <w:sz w:val="20"/>
          <w:szCs w:val="20"/>
        </w:rPr>
        <w:t xml:space="preserve"> of input/</w:t>
      </w:r>
      <w:r w:rsidR="00BA6B05">
        <w:rPr>
          <w:rStyle w:val="xmarkedcontent"/>
          <w:rFonts w:ascii="Arial" w:hAnsi="Arial" w:cs="Arial"/>
          <w:color w:val="0070C0"/>
          <w:sz w:val="20"/>
          <w:szCs w:val="20"/>
        </w:rPr>
        <w:t xml:space="preserve">feedback about the plan </w:t>
      </w:r>
      <w:r w:rsidR="00A76189">
        <w:rPr>
          <w:rStyle w:val="xmarkedcontent"/>
          <w:rFonts w:ascii="Arial" w:hAnsi="Arial" w:cs="Arial"/>
          <w:color w:val="0070C0"/>
          <w:sz w:val="20"/>
          <w:szCs w:val="20"/>
        </w:rPr>
        <w:t>from</w:t>
      </w:r>
      <w:r w:rsidR="00BA6B05">
        <w:rPr>
          <w:rStyle w:val="xmarkedcontent"/>
          <w:rFonts w:ascii="Arial" w:hAnsi="Arial" w:cs="Arial"/>
          <w:color w:val="0070C0"/>
          <w:sz w:val="20"/>
          <w:szCs w:val="20"/>
        </w:rPr>
        <w:t xml:space="preserve"> members of the field team, etc</w:t>
      </w:r>
      <w:r w:rsidR="00A76189">
        <w:rPr>
          <w:rStyle w:val="xmarkedcontent"/>
          <w:rFonts w:ascii="Arial" w:hAnsi="Arial" w:cs="Arial"/>
          <w:color w:val="0070C0"/>
          <w:sz w:val="20"/>
          <w:szCs w:val="20"/>
        </w:rPr>
        <w:t>.</w:t>
      </w:r>
      <w:r w:rsidR="00BA6B05">
        <w:rPr>
          <w:rStyle w:val="xmarkedcontent"/>
          <w:rFonts w:ascii="Arial" w:hAnsi="Arial" w:cs="Arial"/>
          <w:color w:val="0070C0"/>
          <w:sz w:val="20"/>
          <w:szCs w:val="20"/>
        </w:rPr>
        <w:t>]</w:t>
      </w:r>
    </w:p>
    <w:p w14:paraId="62776B1B" w14:textId="77777777" w:rsidR="00E86DE3" w:rsidRPr="005F162C" w:rsidRDefault="00E86DE3" w:rsidP="00E86DE3">
      <w:pPr>
        <w:spacing w:after="0"/>
        <w:rPr>
          <w:rFonts w:ascii="Arial" w:hAnsi="Arial" w:cs="Arial"/>
          <w:b/>
          <w:bCs/>
          <w:color w:val="0070C0"/>
          <w:sz w:val="20"/>
          <w:szCs w:val="20"/>
        </w:rPr>
      </w:pPr>
    </w:p>
    <w:p w14:paraId="22346682" w14:textId="760E22B2" w:rsidR="00E86DE3" w:rsidRPr="005F162C" w:rsidRDefault="00E86DE3" w:rsidP="00A11F52">
      <w:pPr>
        <w:spacing w:after="0"/>
        <w:rPr>
          <w:rFonts w:ascii="Arial" w:hAnsi="Arial" w:cs="Arial"/>
          <w:b/>
          <w:bCs/>
          <w:sz w:val="20"/>
          <w:szCs w:val="20"/>
        </w:rPr>
      </w:pPr>
      <w:r w:rsidRPr="005F162C">
        <w:rPr>
          <w:rFonts w:ascii="Arial" w:hAnsi="Arial" w:cs="Arial"/>
          <w:b/>
          <w:bCs/>
          <w:sz w:val="20"/>
          <w:szCs w:val="20"/>
        </w:rPr>
        <w:t>PI Certification</w:t>
      </w:r>
    </w:p>
    <w:p w14:paraId="4FB2EDFC" w14:textId="5A130170" w:rsidR="00AF171E" w:rsidRPr="005F162C" w:rsidRDefault="00A11F52" w:rsidP="030B8F94">
      <w:pPr>
        <w:pStyle w:val="paragraph"/>
        <w:spacing w:before="0" w:beforeAutospacing="0" w:after="0" w:afterAutospacing="0"/>
        <w:textAlignment w:val="baseline"/>
        <w:rPr>
          <w:rFonts w:ascii="Arial" w:hAnsi="Arial" w:cs="Arial"/>
          <w:sz w:val="20"/>
          <w:szCs w:val="20"/>
        </w:rPr>
      </w:pPr>
      <w:r w:rsidRPr="030B8F94">
        <w:rPr>
          <w:rStyle w:val="normaltextrun"/>
          <w:rFonts w:ascii="Arial" w:hAnsi="Arial" w:cs="Arial"/>
          <w:sz w:val="20"/>
          <w:szCs w:val="20"/>
        </w:rPr>
        <w:t>I</w:t>
      </w:r>
      <w:r w:rsidR="00A2055D" w:rsidRPr="030B8F94">
        <w:rPr>
          <w:rStyle w:val="normaltextrun"/>
          <w:rFonts w:ascii="Arial" w:hAnsi="Arial" w:cs="Arial"/>
          <w:sz w:val="20"/>
          <w:szCs w:val="20"/>
        </w:rPr>
        <w:t xml:space="preserve">, </w:t>
      </w:r>
      <w:r w:rsidR="00A2055D" w:rsidRPr="030B8F94">
        <w:rPr>
          <w:rStyle w:val="normaltextrun"/>
          <w:rFonts w:ascii="Arial" w:hAnsi="Arial" w:cs="Arial"/>
          <w:color w:val="0070C0"/>
          <w:sz w:val="20"/>
          <w:szCs w:val="20"/>
        </w:rPr>
        <w:t>[enter PI name]</w:t>
      </w:r>
      <w:r w:rsidR="00DA3EC4" w:rsidRPr="030B8F94">
        <w:rPr>
          <w:rStyle w:val="normaltextrun"/>
          <w:rFonts w:ascii="Arial" w:hAnsi="Arial" w:cs="Arial"/>
          <w:color w:val="000000" w:themeColor="text1"/>
          <w:sz w:val="20"/>
          <w:szCs w:val="20"/>
        </w:rPr>
        <w:t>,</w:t>
      </w:r>
      <w:r w:rsidRPr="030B8F94">
        <w:rPr>
          <w:rStyle w:val="normaltextrun"/>
          <w:rFonts w:ascii="Arial" w:hAnsi="Arial" w:cs="Arial"/>
          <w:sz w:val="20"/>
          <w:szCs w:val="20"/>
        </w:rPr>
        <w:t xml:space="preserve"> </w:t>
      </w:r>
      <w:r w:rsidR="00AF171E" w:rsidRPr="030B8F94">
        <w:rPr>
          <w:rStyle w:val="normaltextrun"/>
          <w:rFonts w:ascii="Arial" w:hAnsi="Arial" w:cs="Arial"/>
          <w:sz w:val="20"/>
          <w:szCs w:val="20"/>
        </w:rPr>
        <w:t>agree to</w:t>
      </w:r>
      <w:r w:rsidRPr="030B8F94">
        <w:rPr>
          <w:rStyle w:val="normaltextrun"/>
          <w:rFonts w:ascii="Arial" w:hAnsi="Arial" w:cs="Arial"/>
          <w:sz w:val="20"/>
          <w:szCs w:val="20"/>
        </w:rPr>
        <w:t xml:space="preserve"> disseminate th</w:t>
      </w:r>
      <w:r w:rsidR="00A2055D" w:rsidRPr="030B8F94">
        <w:rPr>
          <w:rStyle w:val="normaltextrun"/>
          <w:rFonts w:ascii="Arial" w:hAnsi="Arial" w:cs="Arial"/>
          <w:sz w:val="20"/>
          <w:szCs w:val="20"/>
        </w:rPr>
        <w:t>is</w:t>
      </w:r>
      <w:r w:rsidRPr="030B8F94">
        <w:rPr>
          <w:rStyle w:val="normaltextrun"/>
          <w:rFonts w:ascii="Arial" w:hAnsi="Arial" w:cs="Arial"/>
          <w:sz w:val="20"/>
          <w:szCs w:val="20"/>
        </w:rPr>
        <w:t xml:space="preserve"> plan</w:t>
      </w:r>
      <w:r w:rsidR="00AF171E" w:rsidRPr="030B8F94">
        <w:rPr>
          <w:rStyle w:val="normaltextrun"/>
          <w:rFonts w:ascii="Arial" w:hAnsi="Arial" w:cs="Arial"/>
          <w:sz w:val="20"/>
          <w:szCs w:val="20"/>
        </w:rPr>
        <w:t xml:space="preserve"> to all individuals participating in the off-campus or off-site research prior to the commencement of the wor</w:t>
      </w:r>
      <w:r w:rsidR="002E51D7" w:rsidRPr="030B8F94">
        <w:rPr>
          <w:rStyle w:val="normaltextrun"/>
          <w:rFonts w:ascii="Arial" w:hAnsi="Arial" w:cs="Arial"/>
          <w:sz w:val="20"/>
          <w:szCs w:val="20"/>
        </w:rPr>
        <w:t xml:space="preserve">k, including </w:t>
      </w:r>
      <w:r w:rsidR="00AF171E" w:rsidRPr="030B8F94">
        <w:rPr>
          <w:rStyle w:val="normaltextrun"/>
          <w:rFonts w:ascii="Arial" w:hAnsi="Arial" w:cs="Arial"/>
          <w:sz w:val="20"/>
          <w:szCs w:val="20"/>
        </w:rPr>
        <w:t>individuals who may be added to the project at a later date.</w:t>
      </w:r>
      <w:r w:rsidRPr="030B8F94">
        <w:rPr>
          <w:rFonts w:ascii="Arial" w:hAnsi="Arial" w:cs="Arial"/>
          <w:sz w:val="20"/>
          <w:szCs w:val="20"/>
        </w:rPr>
        <w:t xml:space="preserve"> I understand that it is my responsibility to implement this plan and to uphold </w:t>
      </w:r>
      <w:r w:rsidR="008947BE">
        <w:rPr>
          <w:rFonts w:ascii="Arial" w:hAnsi="Arial" w:cs="Arial"/>
          <w:sz w:val="20"/>
          <w:szCs w:val="20"/>
        </w:rPr>
        <w:t>Texas A&amp;M U</w:t>
      </w:r>
      <w:r w:rsidRPr="030B8F94">
        <w:rPr>
          <w:rFonts w:ascii="Arial" w:hAnsi="Arial" w:cs="Arial"/>
          <w:sz w:val="20"/>
          <w:szCs w:val="20"/>
        </w:rPr>
        <w:t>niversity</w:t>
      </w:r>
      <w:r w:rsidR="00E657E3">
        <w:rPr>
          <w:rFonts w:ascii="Arial" w:hAnsi="Arial" w:cs="Arial"/>
          <w:sz w:val="20"/>
          <w:szCs w:val="20"/>
        </w:rPr>
        <w:t>’s</w:t>
      </w:r>
      <w:r w:rsidRPr="030B8F94">
        <w:rPr>
          <w:rFonts w:ascii="Arial" w:hAnsi="Arial" w:cs="Arial"/>
          <w:sz w:val="20"/>
          <w:szCs w:val="20"/>
        </w:rPr>
        <w:t xml:space="preserve"> </w:t>
      </w:r>
      <w:hyperlink r:id="rId13" w:anchor="section8090" w:history="1">
        <w:r w:rsidRPr="00D1362A">
          <w:rPr>
            <w:rStyle w:val="Hyperlink"/>
            <w:rFonts w:ascii="Arial" w:hAnsi="Arial" w:cs="Arial"/>
            <w:sz w:val="20"/>
            <w:szCs w:val="20"/>
          </w:rPr>
          <w:t>related policies</w:t>
        </w:r>
      </w:hyperlink>
      <w:r w:rsidRPr="030B8F94">
        <w:rPr>
          <w:rFonts w:ascii="Arial" w:hAnsi="Arial" w:cs="Arial"/>
          <w:sz w:val="20"/>
          <w:szCs w:val="20"/>
        </w:rPr>
        <w:t xml:space="preserve">. Should reports need to be made to the NSF according to their </w:t>
      </w:r>
      <w:hyperlink r:id="rId14">
        <w:r w:rsidRPr="030B8F94">
          <w:rPr>
            <w:rStyle w:val="Hyperlink"/>
            <w:rFonts w:ascii="Arial" w:hAnsi="Arial" w:cs="Arial"/>
            <w:color w:val="0018F9"/>
            <w:sz w:val="20"/>
            <w:szCs w:val="20"/>
          </w:rPr>
          <w:t>reporting requirements</w:t>
        </w:r>
      </w:hyperlink>
      <w:r w:rsidRPr="030B8F94">
        <w:rPr>
          <w:rFonts w:ascii="Arial" w:hAnsi="Arial" w:cs="Arial"/>
          <w:sz w:val="20"/>
          <w:szCs w:val="20"/>
        </w:rPr>
        <w:t>, this plan may be used as part of related investigations and decision to continue funding of this project.</w:t>
      </w:r>
    </w:p>
    <w:p w14:paraId="1E60ADD9" w14:textId="77777777" w:rsidR="00AF171E" w:rsidRPr="005F162C" w:rsidRDefault="00AF171E" w:rsidP="00AF171E">
      <w:pPr>
        <w:pStyle w:val="paragraph"/>
        <w:spacing w:before="0" w:beforeAutospacing="0" w:after="0" w:afterAutospacing="0"/>
        <w:textAlignment w:val="baseline"/>
        <w:rPr>
          <w:rFonts w:ascii="Arial" w:hAnsi="Arial" w:cs="Arial"/>
          <w:sz w:val="20"/>
          <w:szCs w:val="20"/>
        </w:rPr>
      </w:pPr>
      <w:r w:rsidRPr="005F162C">
        <w:rPr>
          <w:rStyle w:val="eop"/>
          <w:rFonts w:ascii="Arial" w:hAnsi="Arial" w:cs="Arial"/>
          <w:sz w:val="20"/>
          <w:szCs w:val="20"/>
        </w:rPr>
        <w:t> </w:t>
      </w:r>
    </w:p>
    <w:p w14:paraId="7DFA1460" w14:textId="77777777" w:rsidR="00AF171E" w:rsidRPr="005F162C" w:rsidRDefault="00AF171E" w:rsidP="00AF171E">
      <w:pPr>
        <w:pStyle w:val="paragraph"/>
        <w:spacing w:before="0" w:beforeAutospacing="0" w:after="0" w:afterAutospacing="0"/>
        <w:textAlignment w:val="baseline"/>
        <w:rPr>
          <w:rFonts w:ascii="Arial" w:hAnsi="Arial" w:cs="Arial"/>
          <w:sz w:val="20"/>
          <w:szCs w:val="20"/>
        </w:rPr>
      </w:pPr>
      <w:r w:rsidRPr="005F162C">
        <w:rPr>
          <w:rStyle w:val="eop"/>
          <w:rFonts w:ascii="Arial" w:hAnsi="Arial" w:cs="Arial"/>
          <w:sz w:val="20"/>
          <w:szCs w:val="20"/>
        </w:rPr>
        <w:t> </w:t>
      </w:r>
    </w:p>
    <w:p w14:paraId="7E70C39B" w14:textId="45325163" w:rsidR="001C12D6" w:rsidRPr="005F162C" w:rsidRDefault="00A11F52" w:rsidP="00DA3EC4">
      <w:pPr>
        <w:pStyle w:val="paragraph"/>
        <w:spacing w:before="0" w:beforeAutospacing="0" w:after="0" w:afterAutospacing="0"/>
        <w:textAlignment w:val="baseline"/>
      </w:pPr>
      <w:r w:rsidRPr="005F162C">
        <w:rPr>
          <w:rStyle w:val="normaltextrun"/>
          <w:rFonts w:ascii="Arial" w:hAnsi="Arial" w:cs="Arial"/>
          <w:sz w:val="20"/>
          <w:szCs w:val="20"/>
        </w:rPr>
        <w:t>Signature</w:t>
      </w:r>
      <w:r w:rsidR="00A2055D" w:rsidRPr="005F162C">
        <w:rPr>
          <w:rStyle w:val="normaltextrun"/>
          <w:rFonts w:ascii="Arial" w:hAnsi="Arial" w:cs="Arial"/>
          <w:sz w:val="20"/>
          <w:szCs w:val="20"/>
        </w:rPr>
        <w:t>:</w:t>
      </w:r>
      <w:r w:rsidRPr="005F162C">
        <w:rPr>
          <w:rStyle w:val="normaltextrun"/>
          <w:rFonts w:ascii="Arial" w:hAnsi="Arial" w:cs="Arial"/>
          <w:sz w:val="20"/>
          <w:szCs w:val="20"/>
        </w:rPr>
        <w:t xml:space="preserve"> </w:t>
      </w:r>
      <w:r w:rsidR="00AF171E" w:rsidRPr="005F162C">
        <w:rPr>
          <w:rStyle w:val="normaltextrun"/>
          <w:rFonts w:ascii="Arial" w:hAnsi="Arial" w:cs="Arial"/>
          <w:sz w:val="20"/>
          <w:szCs w:val="20"/>
        </w:rPr>
        <w:t>__________________________________________________</w:t>
      </w:r>
      <w:r w:rsidR="00AF171E" w:rsidRPr="005F162C">
        <w:rPr>
          <w:rStyle w:val="scxw186574964"/>
          <w:rFonts w:ascii="Arial" w:hAnsi="Arial" w:cs="Arial"/>
          <w:sz w:val="20"/>
          <w:szCs w:val="20"/>
        </w:rPr>
        <w:t> </w:t>
      </w:r>
      <w:r w:rsidRPr="005F162C">
        <w:rPr>
          <w:rStyle w:val="scxw186574964"/>
          <w:rFonts w:ascii="Arial" w:hAnsi="Arial" w:cs="Arial"/>
          <w:sz w:val="20"/>
          <w:szCs w:val="20"/>
        </w:rPr>
        <w:t>Date:</w:t>
      </w:r>
      <w:r w:rsidRPr="005F162C">
        <w:rPr>
          <w:rStyle w:val="scxw186574964"/>
          <w:rFonts w:ascii="Calibri" w:hAnsi="Calibri" w:cs="Calibri"/>
          <w:sz w:val="22"/>
          <w:szCs w:val="22"/>
        </w:rPr>
        <w:t xml:space="preserve"> </w:t>
      </w:r>
      <w:r w:rsidR="00A859B2">
        <w:rPr>
          <w:rStyle w:val="scxw186574964"/>
          <w:rFonts w:ascii="Calibri" w:hAnsi="Calibri" w:cs="Calibri"/>
          <w:sz w:val="22"/>
          <w:szCs w:val="22"/>
        </w:rPr>
        <w:t>___________________</w:t>
      </w:r>
    </w:p>
    <w:sectPr w:rsidR="001C12D6" w:rsidRPr="005F1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9E3"/>
    <w:multiLevelType w:val="hybridMultilevel"/>
    <w:tmpl w:val="2C8C4D8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6B7B9E"/>
    <w:multiLevelType w:val="multilevel"/>
    <w:tmpl w:val="3B00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D53D1"/>
    <w:multiLevelType w:val="hybridMultilevel"/>
    <w:tmpl w:val="D26A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455EC"/>
    <w:multiLevelType w:val="hybridMultilevel"/>
    <w:tmpl w:val="478EA51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35515C"/>
    <w:multiLevelType w:val="multilevel"/>
    <w:tmpl w:val="F370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F35ADD"/>
    <w:multiLevelType w:val="hybridMultilevel"/>
    <w:tmpl w:val="0E7AA94E"/>
    <w:lvl w:ilvl="0" w:tplc="22FEC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51605"/>
    <w:multiLevelType w:val="hybridMultilevel"/>
    <w:tmpl w:val="7968F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14ECE"/>
    <w:multiLevelType w:val="multilevel"/>
    <w:tmpl w:val="12189F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F2C3738"/>
    <w:multiLevelType w:val="hybridMultilevel"/>
    <w:tmpl w:val="2C8C4D8C"/>
    <w:lvl w:ilvl="0" w:tplc="2F5EA3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75AEC"/>
    <w:multiLevelType w:val="hybridMultilevel"/>
    <w:tmpl w:val="6FF8D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90B"/>
    <w:multiLevelType w:val="hybridMultilevel"/>
    <w:tmpl w:val="7C74E4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9BC5A7F"/>
    <w:multiLevelType w:val="hybridMultilevel"/>
    <w:tmpl w:val="DFDEEC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533655"/>
    <w:multiLevelType w:val="multilevel"/>
    <w:tmpl w:val="0F6019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2151970"/>
    <w:multiLevelType w:val="hybridMultilevel"/>
    <w:tmpl w:val="0490590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ABF743A"/>
    <w:multiLevelType w:val="hybridMultilevel"/>
    <w:tmpl w:val="0FC689F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103C53"/>
    <w:multiLevelType w:val="hybridMultilevel"/>
    <w:tmpl w:val="557C0AD0"/>
    <w:lvl w:ilvl="0" w:tplc="37F883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E7803"/>
    <w:multiLevelType w:val="hybridMultilevel"/>
    <w:tmpl w:val="24FAD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F0127"/>
    <w:multiLevelType w:val="hybridMultilevel"/>
    <w:tmpl w:val="7C74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13777A"/>
    <w:multiLevelType w:val="multilevel"/>
    <w:tmpl w:val="C8B687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83137773">
    <w:abstractNumId w:val="1"/>
  </w:num>
  <w:num w:numId="2" w16cid:durableId="1306427195">
    <w:abstractNumId w:val="4"/>
  </w:num>
  <w:num w:numId="3" w16cid:durableId="1205797153">
    <w:abstractNumId w:val="18"/>
  </w:num>
  <w:num w:numId="4" w16cid:durableId="1834956585">
    <w:abstractNumId w:val="12"/>
  </w:num>
  <w:num w:numId="5" w16cid:durableId="1334842596">
    <w:abstractNumId w:val="7"/>
  </w:num>
  <w:num w:numId="6" w16cid:durableId="1116757449">
    <w:abstractNumId w:val="6"/>
  </w:num>
  <w:num w:numId="7" w16cid:durableId="2037533225">
    <w:abstractNumId w:val="17"/>
  </w:num>
  <w:num w:numId="8" w16cid:durableId="946808768">
    <w:abstractNumId w:val="10"/>
  </w:num>
  <w:num w:numId="9" w16cid:durableId="1571186998">
    <w:abstractNumId w:val="15"/>
  </w:num>
  <w:num w:numId="10" w16cid:durableId="1073508141">
    <w:abstractNumId w:val="5"/>
  </w:num>
  <w:num w:numId="11" w16cid:durableId="860894857">
    <w:abstractNumId w:val="16"/>
  </w:num>
  <w:num w:numId="12" w16cid:durableId="1962875516">
    <w:abstractNumId w:val="9"/>
  </w:num>
  <w:num w:numId="13" w16cid:durableId="185365171">
    <w:abstractNumId w:val="8"/>
  </w:num>
  <w:num w:numId="14" w16cid:durableId="682711175">
    <w:abstractNumId w:val="2"/>
  </w:num>
  <w:num w:numId="15" w16cid:durableId="2075931467">
    <w:abstractNumId w:val="11"/>
  </w:num>
  <w:num w:numId="16" w16cid:durableId="745569693">
    <w:abstractNumId w:val="0"/>
  </w:num>
  <w:num w:numId="17" w16cid:durableId="638074463">
    <w:abstractNumId w:val="14"/>
  </w:num>
  <w:num w:numId="18" w16cid:durableId="462231543">
    <w:abstractNumId w:val="13"/>
  </w:num>
  <w:num w:numId="19" w16cid:durableId="263926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1E"/>
    <w:rsid w:val="0001661B"/>
    <w:rsid w:val="00046C0C"/>
    <w:rsid w:val="0005235D"/>
    <w:rsid w:val="00054F85"/>
    <w:rsid w:val="000C1233"/>
    <w:rsid w:val="00112058"/>
    <w:rsid w:val="00127F55"/>
    <w:rsid w:val="001C12D6"/>
    <w:rsid w:val="00227A99"/>
    <w:rsid w:val="00243948"/>
    <w:rsid w:val="0027415C"/>
    <w:rsid w:val="002D0657"/>
    <w:rsid w:val="002E51D7"/>
    <w:rsid w:val="002F6D66"/>
    <w:rsid w:val="00356918"/>
    <w:rsid w:val="003C17B9"/>
    <w:rsid w:val="003F2BEA"/>
    <w:rsid w:val="00415E30"/>
    <w:rsid w:val="004303A2"/>
    <w:rsid w:val="004409D6"/>
    <w:rsid w:val="00541CFA"/>
    <w:rsid w:val="005930A9"/>
    <w:rsid w:val="005D79E2"/>
    <w:rsid w:val="005F11EE"/>
    <w:rsid w:val="005F162C"/>
    <w:rsid w:val="005F78CA"/>
    <w:rsid w:val="00674027"/>
    <w:rsid w:val="00684315"/>
    <w:rsid w:val="007870C7"/>
    <w:rsid w:val="007A4AD2"/>
    <w:rsid w:val="007C7A0D"/>
    <w:rsid w:val="007E1BC7"/>
    <w:rsid w:val="007F1DC5"/>
    <w:rsid w:val="008924DE"/>
    <w:rsid w:val="008947BE"/>
    <w:rsid w:val="008B3456"/>
    <w:rsid w:val="008F4991"/>
    <w:rsid w:val="009405CC"/>
    <w:rsid w:val="009C07D3"/>
    <w:rsid w:val="00A11F52"/>
    <w:rsid w:val="00A2055D"/>
    <w:rsid w:val="00A5112F"/>
    <w:rsid w:val="00A5244C"/>
    <w:rsid w:val="00A616BF"/>
    <w:rsid w:val="00A76189"/>
    <w:rsid w:val="00A859B2"/>
    <w:rsid w:val="00A90A8C"/>
    <w:rsid w:val="00AD4794"/>
    <w:rsid w:val="00AF171E"/>
    <w:rsid w:val="00B20AC3"/>
    <w:rsid w:val="00B5364C"/>
    <w:rsid w:val="00B76E3A"/>
    <w:rsid w:val="00B952A8"/>
    <w:rsid w:val="00BA6B05"/>
    <w:rsid w:val="00C0608A"/>
    <w:rsid w:val="00C30D8D"/>
    <w:rsid w:val="00C53677"/>
    <w:rsid w:val="00C62A07"/>
    <w:rsid w:val="00CA66A6"/>
    <w:rsid w:val="00D06FC1"/>
    <w:rsid w:val="00D07A36"/>
    <w:rsid w:val="00D1362A"/>
    <w:rsid w:val="00D46230"/>
    <w:rsid w:val="00D952CF"/>
    <w:rsid w:val="00DA3EC4"/>
    <w:rsid w:val="00DB754D"/>
    <w:rsid w:val="00DF70B4"/>
    <w:rsid w:val="00DF764A"/>
    <w:rsid w:val="00E657E3"/>
    <w:rsid w:val="00E70460"/>
    <w:rsid w:val="00E705DB"/>
    <w:rsid w:val="00E746D3"/>
    <w:rsid w:val="00E86DE3"/>
    <w:rsid w:val="00EC1690"/>
    <w:rsid w:val="00F3300E"/>
    <w:rsid w:val="00F55680"/>
    <w:rsid w:val="00FE4EF9"/>
    <w:rsid w:val="030B8F94"/>
    <w:rsid w:val="0565D339"/>
    <w:rsid w:val="06A10B8B"/>
    <w:rsid w:val="0719307D"/>
    <w:rsid w:val="094B7CFF"/>
    <w:rsid w:val="0E647454"/>
    <w:rsid w:val="10709390"/>
    <w:rsid w:val="1091337C"/>
    <w:rsid w:val="15490717"/>
    <w:rsid w:val="18CE9D1A"/>
    <w:rsid w:val="1DF6AED2"/>
    <w:rsid w:val="1EC14EAD"/>
    <w:rsid w:val="21D791EF"/>
    <w:rsid w:val="24F853D9"/>
    <w:rsid w:val="2636016A"/>
    <w:rsid w:val="2F6F384D"/>
    <w:rsid w:val="32111BC3"/>
    <w:rsid w:val="32BCE762"/>
    <w:rsid w:val="33DA3D39"/>
    <w:rsid w:val="3958EF53"/>
    <w:rsid w:val="3A17F83A"/>
    <w:rsid w:val="4012736F"/>
    <w:rsid w:val="42CCD525"/>
    <w:rsid w:val="42DB22C0"/>
    <w:rsid w:val="436EBC35"/>
    <w:rsid w:val="4675AE84"/>
    <w:rsid w:val="478595C5"/>
    <w:rsid w:val="4B6979BD"/>
    <w:rsid w:val="4ED00DAD"/>
    <w:rsid w:val="509CD349"/>
    <w:rsid w:val="5BD8A489"/>
    <w:rsid w:val="600AE9A5"/>
    <w:rsid w:val="6158058C"/>
    <w:rsid w:val="61A6BA06"/>
    <w:rsid w:val="6856C0F8"/>
    <w:rsid w:val="73D3605E"/>
    <w:rsid w:val="756F30BF"/>
    <w:rsid w:val="7657680B"/>
    <w:rsid w:val="7703785F"/>
    <w:rsid w:val="788C2DFB"/>
    <w:rsid w:val="7A82A13E"/>
    <w:rsid w:val="7BDEE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BECE"/>
  <w15:chartTrackingRefBased/>
  <w15:docId w15:val="{86ED6A73-A292-40D6-9F8E-19D60D00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17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F171E"/>
  </w:style>
  <w:style w:type="character" w:customStyle="1" w:styleId="eop">
    <w:name w:val="eop"/>
    <w:basedOn w:val="DefaultParagraphFont"/>
    <w:rsid w:val="00AF171E"/>
  </w:style>
  <w:style w:type="character" w:customStyle="1" w:styleId="scxw186574964">
    <w:name w:val="scxw186574964"/>
    <w:basedOn w:val="DefaultParagraphFont"/>
    <w:rsid w:val="00AF171E"/>
  </w:style>
  <w:style w:type="paragraph" w:customStyle="1" w:styleId="xmsonormal">
    <w:name w:val="x_msonormal"/>
    <w:basedOn w:val="Normal"/>
    <w:rsid w:val="00AF171E"/>
    <w:pPr>
      <w:spacing w:after="0" w:line="240" w:lineRule="auto"/>
    </w:pPr>
    <w:rPr>
      <w:rFonts w:ascii="Calibri" w:hAnsi="Calibri" w:cs="Calibri"/>
      <w:kern w:val="0"/>
      <w14:ligatures w14:val="none"/>
    </w:rPr>
  </w:style>
  <w:style w:type="character" w:customStyle="1" w:styleId="xmarkedcontent">
    <w:name w:val="x_markedcontent"/>
    <w:basedOn w:val="DefaultParagraphFont"/>
    <w:rsid w:val="00AF171E"/>
  </w:style>
  <w:style w:type="paragraph" w:styleId="FootnoteText">
    <w:name w:val="footnote text"/>
    <w:basedOn w:val="Normal"/>
    <w:link w:val="FootnoteTextChar"/>
    <w:uiPriority w:val="99"/>
    <w:unhideWhenUsed/>
    <w:rsid w:val="0005235D"/>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05235D"/>
    <w:rPr>
      <w:kern w:val="0"/>
      <w:sz w:val="20"/>
      <w:szCs w:val="20"/>
      <w14:ligatures w14:val="none"/>
    </w:rPr>
  </w:style>
  <w:style w:type="table" w:styleId="TableGrid">
    <w:name w:val="Table Grid"/>
    <w:basedOn w:val="TableNormal"/>
    <w:uiPriority w:val="39"/>
    <w:rsid w:val="000523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0A9"/>
    <w:pPr>
      <w:ind w:left="720"/>
      <w:contextualSpacing/>
    </w:pPr>
    <w:rPr>
      <w:kern w:val="0"/>
      <w14:ligatures w14:val="none"/>
    </w:rPr>
  </w:style>
  <w:style w:type="character" w:styleId="Hyperlink">
    <w:name w:val="Hyperlink"/>
    <w:basedOn w:val="DefaultParagraphFont"/>
    <w:uiPriority w:val="99"/>
    <w:unhideWhenUsed/>
    <w:rsid w:val="005930A9"/>
    <w:rPr>
      <w:color w:val="0000FF"/>
      <w:u w:val="single"/>
    </w:rPr>
  </w:style>
  <w:style w:type="character" w:customStyle="1" w:styleId="cf01">
    <w:name w:val="cf01"/>
    <w:basedOn w:val="DefaultParagraphFont"/>
    <w:rsid w:val="00E86DE3"/>
    <w:rPr>
      <w:rFonts w:ascii="Segoe UI" w:hAnsi="Segoe UI" w:cs="Segoe UI" w:hint="default"/>
      <w:sz w:val="18"/>
      <w:szCs w:val="18"/>
    </w:rPr>
  </w:style>
  <w:style w:type="character" w:styleId="CommentReference">
    <w:name w:val="annotation reference"/>
    <w:basedOn w:val="DefaultParagraphFont"/>
    <w:uiPriority w:val="99"/>
    <w:semiHidden/>
    <w:unhideWhenUsed/>
    <w:rsid w:val="00227A99"/>
    <w:rPr>
      <w:sz w:val="16"/>
      <w:szCs w:val="16"/>
    </w:rPr>
  </w:style>
  <w:style w:type="paragraph" w:styleId="CommentText">
    <w:name w:val="annotation text"/>
    <w:basedOn w:val="Normal"/>
    <w:link w:val="CommentTextChar"/>
    <w:uiPriority w:val="99"/>
    <w:unhideWhenUsed/>
    <w:rsid w:val="00227A99"/>
    <w:pPr>
      <w:spacing w:line="240" w:lineRule="auto"/>
    </w:pPr>
    <w:rPr>
      <w:sz w:val="20"/>
      <w:szCs w:val="20"/>
    </w:rPr>
  </w:style>
  <w:style w:type="character" w:customStyle="1" w:styleId="CommentTextChar">
    <w:name w:val="Comment Text Char"/>
    <w:basedOn w:val="DefaultParagraphFont"/>
    <w:link w:val="CommentText"/>
    <w:uiPriority w:val="99"/>
    <w:rsid w:val="00227A99"/>
    <w:rPr>
      <w:sz w:val="20"/>
      <w:szCs w:val="20"/>
    </w:rPr>
  </w:style>
  <w:style w:type="paragraph" w:styleId="CommentSubject">
    <w:name w:val="annotation subject"/>
    <w:basedOn w:val="CommentText"/>
    <w:next w:val="CommentText"/>
    <w:link w:val="CommentSubjectChar"/>
    <w:uiPriority w:val="99"/>
    <w:semiHidden/>
    <w:unhideWhenUsed/>
    <w:rsid w:val="00227A99"/>
    <w:rPr>
      <w:b/>
      <w:bCs/>
    </w:rPr>
  </w:style>
  <w:style w:type="character" w:customStyle="1" w:styleId="CommentSubjectChar">
    <w:name w:val="Comment Subject Char"/>
    <w:basedOn w:val="CommentTextChar"/>
    <w:link w:val="CommentSubject"/>
    <w:uiPriority w:val="99"/>
    <w:semiHidden/>
    <w:rsid w:val="00227A99"/>
    <w:rPr>
      <w:b/>
      <w:bCs/>
      <w:sz w:val="20"/>
      <w:szCs w:val="20"/>
    </w:rPr>
  </w:style>
  <w:style w:type="character" w:styleId="UnresolvedMention">
    <w:name w:val="Unresolved Mention"/>
    <w:basedOn w:val="DefaultParagraphFont"/>
    <w:uiPriority w:val="99"/>
    <w:semiHidden/>
    <w:unhideWhenUsed/>
    <w:rsid w:val="00D46230"/>
    <w:rPr>
      <w:color w:val="605E5C"/>
      <w:shd w:val="clear" w:color="auto" w:fill="E1DFDD"/>
    </w:rPr>
  </w:style>
  <w:style w:type="paragraph" w:styleId="Revision">
    <w:name w:val="Revision"/>
    <w:hidden/>
    <w:uiPriority w:val="99"/>
    <w:semiHidden/>
    <w:rsid w:val="00DF764A"/>
    <w:pPr>
      <w:spacing w:after="0" w:line="240" w:lineRule="auto"/>
    </w:pPr>
  </w:style>
  <w:style w:type="paragraph" w:customStyle="1" w:styleId="Default">
    <w:name w:val="Default"/>
    <w:rsid w:val="00E746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FollowedHyperlink">
    <w:name w:val="FollowedHyperlink"/>
    <w:basedOn w:val="DefaultParagraphFont"/>
    <w:uiPriority w:val="99"/>
    <w:semiHidden/>
    <w:unhideWhenUsed/>
    <w:rsid w:val="00DA3E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41811">
      <w:bodyDiv w:val="1"/>
      <w:marLeft w:val="0"/>
      <w:marRight w:val="0"/>
      <w:marTop w:val="0"/>
      <w:marBottom w:val="0"/>
      <w:divBdr>
        <w:top w:val="none" w:sz="0" w:space="0" w:color="auto"/>
        <w:left w:val="none" w:sz="0" w:space="0" w:color="auto"/>
        <w:bottom w:val="none" w:sz="0" w:space="0" w:color="auto"/>
        <w:right w:val="none" w:sz="0" w:space="0" w:color="auto"/>
      </w:divBdr>
    </w:div>
    <w:div w:id="1994022877">
      <w:bodyDiv w:val="1"/>
      <w:marLeft w:val="0"/>
      <w:marRight w:val="0"/>
      <w:marTop w:val="0"/>
      <w:marBottom w:val="0"/>
      <w:divBdr>
        <w:top w:val="none" w:sz="0" w:space="0" w:color="auto"/>
        <w:left w:val="none" w:sz="0" w:space="0" w:color="auto"/>
        <w:bottom w:val="none" w:sz="0" w:space="0" w:color="auto"/>
        <w:right w:val="none" w:sz="0" w:space="0" w:color="auto"/>
      </w:divBdr>
      <w:divsChild>
        <w:div w:id="397483493">
          <w:marLeft w:val="0"/>
          <w:marRight w:val="0"/>
          <w:marTop w:val="0"/>
          <w:marBottom w:val="0"/>
          <w:divBdr>
            <w:top w:val="none" w:sz="0" w:space="0" w:color="auto"/>
            <w:left w:val="none" w:sz="0" w:space="0" w:color="auto"/>
            <w:bottom w:val="none" w:sz="0" w:space="0" w:color="auto"/>
            <w:right w:val="none" w:sz="0" w:space="0" w:color="auto"/>
          </w:divBdr>
        </w:div>
        <w:div w:id="1624186465">
          <w:marLeft w:val="0"/>
          <w:marRight w:val="0"/>
          <w:marTop w:val="0"/>
          <w:marBottom w:val="0"/>
          <w:divBdr>
            <w:top w:val="none" w:sz="0" w:space="0" w:color="auto"/>
            <w:left w:val="none" w:sz="0" w:space="0" w:color="auto"/>
            <w:bottom w:val="none" w:sz="0" w:space="0" w:color="auto"/>
            <w:right w:val="none" w:sz="0" w:space="0" w:color="auto"/>
          </w:divBdr>
        </w:div>
        <w:div w:id="1958945346">
          <w:marLeft w:val="0"/>
          <w:marRight w:val="0"/>
          <w:marTop w:val="0"/>
          <w:marBottom w:val="0"/>
          <w:divBdr>
            <w:top w:val="none" w:sz="0" w:space="0" w:color="auto"/>
            <w:left w:val="none" w:sz="0" w:space="0" w:color="auto"/>
            <w:bottom w:val="none" w:sz="0" w:space="0" w:color="auto"/>
            <w:right w:val="none" w:sz="0" w:space="0" w:color="auto"/>
          </w:divBdr>
        </w:div>
        <w:div w:id="1440106189">
          <w:marLeft w:val="0"/>
          <w:marRight w:val="0"/>
          <w:marTop w:val="0"/>
          <w:marBottom w:val="0"/>
          <w:divBdr>
            <w:top w:val="none" w:sz="0" w:space="0" w:color="auto"/>
            <w:left w:val="none" w:sz="0" w:space="0" w:color="auto"/>
            <w:bottom w:val="none" w:sz="0" w:space="0" w:color="auto"/>
            <w:right w:val="none" w:sz="0" w:space="0" w:color="auto"/>
          </w:divBdr>
        </w:div>
        <w:div w:id="1629773158">
          <w:marLeft w:val="0"/>
          <w:marRight w:val="0"/>
          <w:marTop w:val="0"/>
          <w:marBottom w:val="0"/>
          <w:divBdr>
            <w:top w:val="none" w:sz="0" w:space="0" w:color="auto"/>
            <w:left w:val="none" w:sz="0" w:space="0" w:color="auto"/>
            <w:bottom w:val="none" w:sz="0" w:space="0" w:color="auto"/>
            <w:right w:val="none" w:sz="0" w:space="0" w:color="auto"/>
          </w:divBdr>
          <w:divsChild>
            <w:div w:id="1219123515">
              <w:marLeft w:val="0"/>
              <w:marRight w:val="0"/>
              <w:marTop w:val="0"/>
              <w:marBottom w:val="0"/>
              <w:divBdr>
                <w:top w:val="none" w:sz="0" w:space="0" w:color="auto"/>
                <w:left w:val="none" w:sz="0" w:space="0" w:color="auto"/>
                <w:bottom w:val="none" w:sz="0" w:space="0" w:color="auto"/>
                <w:right w:val="none" w:sz="0" w:space="0" w:color="auto"/>
              </w:divBdr>
            </w:div>
            <w:div w:id="1176573480">
              <w:marLeft w:val="0"/>
              <w:marRight w:val="0"/>
              <w:marTop w:val="0"/>
              <w:marBottom w:val="0"/>
              <w:divBdr>
                <w:top w:val="none" w:sz="0" w:space="0" w:color="auto"/>
                <w:left w:val="none" w:sz="0" w:space="0" w:color="auto"/>
                <w:bottom w:val="none" w:sz="0" w:space="0" w:color="auto"/>
                <w:right w:val="none" w:sz="0" w:space="0" w:color="auto"/>
              </w:divBdr>
            </w:div>
            <w:div w:id="639653896">
              <w:marLeft w:val="0"/>
              <w:marRight w:val="0"/>
              <w:marTop w:val="0"/>
              <w:marBottom w:val="0"/>
              <w:divBdr>
                <w:top w:val="none" w:sz="0" w:space="0" w:color="auto"/>
                <w:left w:val="none" w:sz="0" w:space="0" w:color="auto"/>
                <w:bottom w:val="none" w:sz="0" w:space="0" w:color="auto"/>
                <w:right w:val="none" w:sz="0" w:space="0" w:color="auto"/>
              </w:divBdr>
            </w:div>
            <w:div w:id="1104495279">
              <w:marLeft w:val="0"/>
              <w:marRight w:val="0"/>
              <w:marTop w:val="0"/>
              <w:marBottom w:val="0"/>
              <w:divBdr>
                <w:top w:val="none" w:sz="0" w:space="0" w:color="auto"/>
                <w:left w:val="none" w:sz="0" w:space="0" w:color="auto"/>
                <w:bottom w:val="none" w:sz="0" w:space="0" w:color="auto"/>
                <w:right w:val="none" w:sz="0" w:space="0" w:color="auto"/>
              </w:divBdr>
            </w:div>
          </w:divsChild>
        </w:div>
        <w:div w:id="1639535641">
          <w:marLeft w:val="0"/>
          <w:marRight w:val="0"/>
          <w:marTop w:val="0"/>
          <w:marBottom w:val="0"/>
          <w:divBdr>
            <w:top w:val="none" w:sz="0" w:space="0" w:color="auto"/>
            <w:left w:val="none" w:sz="0" w:space="0" w:color="auto"/>
            <w:bottom w:val="none" w:sz="0" w:space="0" w:color="auto"/>
            <w:right w:val="none" w:sz="0" w:space="0" w:color="auto"/>
          </w:divBdr>
          <w:divsChild>
            <w:div w:id="961499540">
              <w:marLeft w:val="0"/>
              <w:marRight w:val="0"/>
              <w:marTop w:val="0"/>
              <w:marBottom w:val="0"/>
              <w:divBdr>
                <w:top w:val="none" w:sz="0" w:space="0" w:color="auto"/>
                <w:left w:val="none" w:sz="0" w:space="0" w:color="auto"/>
                <w:bottom w:val="none" w:sz="0" w:space="0" w:color="auto"/>
                <w:right w:val="none" w:sz="0" w:space="0" w:color="auto"/>
              </w:divBdr>
            </w:div>
            <w:div w:id="536623928">
              <w:marLeft w:val="0"/>
              <w:marRight w:val="0"/>
              <w:marTop w:val="0"/>
              <w:marBottom w:val="0"/>
              <w:divBdr>
                <w:top w:val="none" w:sz="0" w:space="0" w:color="auto"/>
                <w:left w:val="none" w:sz="0" w:space="0" w:color="auto"/>
                <w:bottom w:val="none" w:sz="0" w:space="0" w:color="auto"/>
                <w:right w:val="none" w:sz="0" w:space="0" w:color="auto"/>
              </w:divBdr>
            </w:div>
            <w:div w:id="218398571">
              <w:marLeft w:val="0"/>
              <w:marRight w:val="0"/>
              <w:marTop w:val="0"/>
              <w:marBottom w:val="0"/>
              <w:divBdr>
                <w:top w:val="none" w:sz="0" w:space="0" w:color="auto"/>
                <w:left w:val="none" w:sz="0" w:space="0" w:color="auto"/>
                <w:bottom w:val="none" w:sz="0" w:space="0" w:color="auto"/>
                <w:right w:val="none" w:sz="0" w:space="0" w:color="auto"/>
              </w:divBdr>
            </w:div>
          </w:divsChild>
        </w:div>
        <w:div w:id="1793934626">
          <w:marLeft w:val="0"/>
          <w:marRight w:val="0"/>
          <w:marTop w:val="0"/>
          <w:marBottom w:val="0"/>
          <w:divBdr>
            <w:top w:val="none" w:sz="0" w:space="0" w:color="auto"/>
            <w:left w:val="none" w:sz="0" w:space="0" w:color="auto"/>
            <w:bottom w:val="none" w:sz="0" w:space="0" w:color="auto"/>
            <w:right w:val="none" w:sz="0" w:space="0" w:color="auto"/>
          </w:divBdr>
          <w:divsChild>
            <w:div w:id="1487473050">
              <w:marLeft w:val="0"/>
              <w:marRight w:val="0"/>
              <w:marTop w:val="0"/>
              <w:marBottom w:val="0"/>
              <w:divBdr>
                <w:top w:val="none" w:sz="0" w:space="0" w:color="auto"/>
                <w:left w:val="none" w:sz="0" w:space="0" w:color="auto"/>
                <w:bottom w:val="none" w:sz="0" w:space="0" w:color="auto"/>
                <w:right w:val="none" w:sz="0" w:space="0" w:color="auto"/>
              </w:divBdr>
            </w:div>
          </w:divsChild>
        </w:div>
        <w:div w:id="346179035">
          <w:marLeft w:val="0"/>
          <w:marRight w:val="0"/>
          <w:marTop w:val="0"/>
          <w:marBottom w:val="0"/>
          <w:divBdr>
            <w:top w:val="none" w:sz="0" w:space="0" w:color="auto"/>
            <w:left w:val="none" w:sz="0" w:space="0" w:color="auto"/>
            <w:bottom w:val="none" w:sz="0" w:space="0" w:color="auto"/>
            <w:right w:val="none" w:sz="0" w:space="0" w:color="auto"/>
          </w:divBdr>
          <w:divsChild>
            <w:div w:id="1472598101">
              <w:marLeft w:val="0"/>
              <w:marRight w:val="0"/>
              <w:marTop w:val="0"/>
              <w:marBottom w:val="0"/>
              <w:divBdr>
                <w:top w:val="none" w:sz="0" w:space="0" w:color="auto"/>
                <w:left w:val="none" w:sz="0" w:space="0" w:color="auto"/>
                <w:bottom w:val="none" w:sz="0" w:space="0" w:color="auto"/>
                <w:right w:val="none" w:sz="0" w:space="0" w:color="auto"/>
              </w:divBdr>
            </w:div>
            <w:div w:id="705643047">
              <w:marLeft w:val="0"/>
              <w:marRight w:val="0"/>
              <w:marTop w:val="0"/>
              <w:marBottom w:val="0"/>
              <w:divBdr>
                <w:top w:val="none" w:sz="0" w:space="0" w:color="auto"/>
                <w:left w:val="none" w:sz="0" w:space="0" w:color="auto"/>
                <w:bottom w:val="none" w:sz="0" w:space="0" w:color="auto"/>
                <w:right w:val="none" w:sz="0" w:space="0" w:color="auto"/>
              </w:divBdr>
            </w:div>
            <w:div w:id="7566270">
              <w:marLeft w:val="0"/>
              <w:marRight w:val="0"/>
              <w:marTop w:val="0"/>
              <w:marBottom w:val="0"/>
              <w:divBdr>
                <w:top w:val="none" w:sz="0" w:space="0" w:color="auto"/>
                <w:left w:val="none" w:sz="0" w:space="0" w:color="auto"/>
                <w:bottom w:val="none" w:sz="0" w:space="0" w:color="auto"/>
                <w:right w:val="none" w:sz="0" w:space="0" w:color="auto"/>
              </w:divBdr>
            </w:div>
            <w:div w:id="1680498972">
              <w:marLeft w:val="0"/>
              <w:marRight w:val="0"/>
              <w:marTop w:val="0"/>
              <w:marBottom w:val="0"/>
              <w:divBdr>
                <w:top w:val="none" w:sz="0" w:space="0" w:color="auto"/>
                <w:left w:val="none" w:sz="0" w:space="0" w:color="auto"/>
                <w:bottom w:val="none" w:sz="0" w:space="0" w:color="auto"/>
                <w:right w:val="none" w:sz="0" w:space="0" w:color="auto"/>
              </w:divBdr>
            </w:div>
          </w:divsChild>
        </w:div>
        <w:div w:id="2121951717">
          <w:marLeft w:val="0"/>
          <w:marRight w:val="0"/>
          <w:marTop w:val="0"/>
          <w:marBottom w:val="0"/>
          <w:divBdr>
            <w:top w:val="none" w:sz="0" w:space="0" w:color="auto"/>
            <w:left w:val="none" w:sz="0" w:space="0" w:color="auto"/>
            <w:bottom w:val="none" w:sz="0" w:space="0" w:color="auto"/>
            <w:right w:val="none" w:sz="0" w:space="0" w:color="auto"/>
          </w:divBdr>
        </w:div>
        <w:div w:id="233929727">
          <w:marLeft w:val="0"/>
          <w:marRight w:val="0"/>
          <w:marTop w:val="0"/>
          <w:marBottom w:val="0"/>
          <w:divBdr>
            <w:top w:val="none" w:sz="0" w:space="0" w:color="auto"/>
            <w:left w:val="none" w:sz="0" w:space="0" w:color="auto"/>
            <w:bottom w:val="none" w:sz="0" w:space="0" w:color="auto"/>
            <w:right w:val="none" w:sz="0" w:space="0" w:color="auto"/>
          </w:divBdr>
        </w:div>
        <w:div w:id="404911942">
          <w:marLeft w:val="0"/>
          <w:marRight w:val="0"/>
          <w:marTop w:val="0"/>
          <w:marBottom w:val="0"/>
          <w:divBdr>
            <w:top w:val="none" w:sz="0" w:space="0" w:color="auto"/>
            <w:left w:val="none" w:sz="0" w:space="0" w:color="auto"/>
            <w:bottom w:val="none" w:sz="0" w:space="0" w:color="auto"/>
            <w:right w:val="none" w:sz="0" w:space="0" w:color="auto"/>
          </w:divBdr>
        </w:div>
        <w:div w:id="1661301506">
          <w:marLeft w:val="0"/>
          <w:marRight w:val="0"/>
          <w:marTop w:val="0"/>
          <w:marBottom w:val="0"/>
          <w:divBdr>
            <w:top w:val="none" w:sz="0" w:space="0" w:color="auto"/>
            <w:left w:val="none" w:sz="0" w:space="0" w:color="auto"/>
            <w:bottom w:val="none" w:sz="0" w:space="0" w:color="auto"/>
            <w:right w:val="none" w:sz="0" w:space="0" w:color="auto"/>
          </w:divBdr>
        </w:div>
        <w:div w:id="776683467">
          <w:marLeft w:val="0"/>
          <w:marRight w:val="0"/>
          <w:marTop w:val="0"/>
          <w:marBottom w:val="0"/>
          <w:divBdr>
            <w:top w:val="none" w:sz="0" w:space="0" w:color="auto"/>
            <w:left w:val="none" w:sz="0" w:space="0" w:color="auto"/>
            <w:bottom w:val="none" w:sz="0" w:space="0" w:color="auto"/>
            <w:right w:val="none" w:sz="0" w:space="0" w:color="auto"/>
          </w:divBdr>
        </w:div>
        <w:div w:id="1797479889">
          <w:marLeft w:val="0"/>
          <w:marRight w:val="0"/>
          <w:marTop w:val="0"/>
          <w:marBottom w:val="0"/>
          <w:divBdr>
            <w:top w:val="none" w:sz="0" w:space="0" w:color="auto"/>
            <w:left w:val="none" w:sz="0" w:space="0" w:color="auto"/>
            <w:bottom w:val="none" w:sz="0" w:space="0" w:color="auto"/>
            <w:right w:val="none" w:sz="0" w:space="0" w:color="auto"/>
          </w:divBdr>
        </w:div>
        <w:div w:id="940644919">
          <w:marLeft w:val="0"/>
          <w:marRight w:val="0"/>
          <w:marTop w:val="0"/>
          <w:marBottom w:val="0"/>
          <w:divBdr>
            <w:top w:val="none" w:sz="0" w:space="0" w:color="auto"/>
            <w:left w:val="none" w:sz="0" w:space="0" w:color="auto"/>
            <w:bottom w:val="none" w:sz="0" w:space="0" w:color="auto"/>
            <w:right w:val="none" w:sz="0" w:space="0" w:color="auto"/>
          </w:divBdr>
        </w:div>
        <w:div w:id="1092235761">
          <w:marLeft w:val="0"/>
          <w:marRight w:val="0"/>
          <w:marTop w:val="0"/>
          <w:marBottom w:val="0"/>
          <w:divBdr>
            <w:top w:val="none" w:sz="0" w:space="0" w:color="auto"/>
            <w:left w:val="none" w:sz="0" w:space="0" w:color="auto"/>
            <w:bottom w:val="none" w:sz="0" w:space="0" w:color="auto"/>
            <w:right w:val="none" w:sz="0" w:space="0" w:color="auto"/>
          </w:divBdr>
        </w:div>
        <w:div w:id="2031027927">
          <w:marLeft w:val="0"/>
          <w:marRight w:val="0"/>
          <w:marTop w:val="0"/>
          <w:marBottom w:val="0"/>
          <w:divBdr>
            <w:top w:val="none" w:sz="0" w:space="0" w:color="auto"/>
            <w:left w:val="none" w:sz="0" w:space="0" w:color="auto"/>
            <w:bottom w:val="none" w:sz="0" w:space="0" w:color="auto"/>
            <w:right w:val="none" w:sz="0" w:space="0" w:color="auto"/>
          </w:divBdr>
        </w:div>
        <w:div w:id="1873416697">
          <w:marLeft w:val="0"/>
          <w:marRight w:val="0"/>
          <w:marTop w:val="0"/>
          <w:marBottom w:val="0"/>
          <w:divBdr>
            <w:top w:val="none" w:sz="0" w:space="0" w:color="auto"/>
            <w:left w:val="none" w:sz="0" w:space="0" w:color="auto"/>
            <w:bottom w:val="none" w:sz="0" w:space="0" w:color="auto"/>
            <w:right w:val="none" w:sz="0" w:space="0" w:color="auto"/>
          </w:divBdr>
        </w:div>
        <w:div w:id="232855600">
          <w:marLeft w:val="0"/>
          <w:marRight w:val="0"/>
          <w:marTop w:val="0"/>
          <w:marBottom w:val="0"/>
          <w:divBdr>
            <w:top w:val="none" w:sz="0" w:space="0" w:color="auto"/>
            <w:left w:val="none" w:sz="0" w:space="0" w:color="auto"/>
            <w:bottom w:val="none" w:sz="0" w:space="0" w:color="auto"/>
            <w:right w:val="none" w:sz="0" w:space="0" w:color="auto"/>
          </w:divBdr>
        </w:div>
        <w:div w:id="67772392">
          <w:marLeft w:val="0"/>
          <w:marRight w:val="0"/>
          <w:marTop w:val="0"/>
          <w:marBottom w:val="0"/>
          <w:divBdr>
            <w:top w:val="none" w:sz="0" w:space="0" w:color="auto"/>
            <w:left w:val="none" w:sz="0" w:space="0" w:color="auto"/>
            <w:bottom w:val="none" w:sz="0" w:space="0" w:color="auto"/>
            <w:right w:val="none" w:sz="0" w:space="0" w:color="auto"/>
          </w:divBdr>
        </w:div>
        <w:div w:id="304118867">
          <w:marLeft w:val="0"/>
          <w:marRight w:val="0"/>
          <w:marTop w:val="0"/>
          <w:marBottom w:val="0"/>
          <w:divBdr>
            <w:top w:val="none" w:sz="0" w:space="0" w:color="auto"/>
            <w:left w:val="none" w:sz="0" w:space="0" w:color="auto"/>
            <w:bottom w:val="none" w:sz="0" w:space="0" w:color="auto"/>
            <w:right w:val="none" w:sz="0" w:space="0" w:color="auto"/>
          </w:divBdr>
        </w:div>
        <w:div w:id="545875287">
          <w:marLeft w:val="0"/>
          <w:marRight w:val="0"/>
          <w:marTop w:val="0"/>
          <w:marBottom w:val="0"/>
          <w:divBdr>
            <w:top w:val="none" w:sz="0" w:space="0" w:color="auto"/>
            <w:left w:val="none" w:sz="0" w:space="0" w:color="auto"/>
            <w:bottom w:val="none" w:sz="0" w:space="0" w:color="auto"/>
            <w:right w:val="none" w:sz="0" w:space="0" w:color="auto"/>
          </w:divBdr>
        </w:div>
        <w:div w:id="1699087498">
          <w:marLeft w:val="0"/>
          <w:marRight w:val="0"/>
          <w:marTop w:val="0"/>
          <w:marBottom w:val="0"/>
          <w:divBdr>
            <w:top w:val="none" w:sz="0" w:space="0" w:color="auto"/>
            <w:left w:val="none" w:sz="0" w:space="0" w:color="auto"/>
            <w:bottom w:val="none" w:sz="0" w:space="0" w:color="auto"/>
            <w:right w:val="none" w:sz="0" w:space="0" w:color="auto"/>
          </w:divBdr>
        </w:div>
        <w:div w:id="576980063">
          <w:marLeft w:val="0"/>
          <w:marRight w:val="0"/>
          <w:marTop w:val="0"/>
          <w:marBottom w:val="0"/>
          <w:divBdr>
            <w:top w:val="none" w:sz="0" w:space="0" w:color="auto"/>
            <w:left w:val="none" w:sz="0" w:space="0" w:color="auto"/>
            <w:bottom w:val="none" w:sz="0" w:space="0" w:color="auto"/>
            <w:right w:val="none" w:sz="0" w:space="0" w:color="auto"/>
          </w:divBdr>
        </w:div>
        <w:div w:id="1258244779">
          <w:marLeft w:val="0"/>
          <w:marRight w:val="0"/>
          <w:marTop w:val="0"/>
          <w:marBottom w:val="0"/>
          <w:divBdr>
            <w:top w:val="none" w:sz="0" w:space="0" w:color="auto"/>
            <w:left w:val="none" w:sz="0" w:space="0" w:color="auto"/>
            <w:bottom w:val="none" w:sz="0" w:space="0" w:color="auto"/>
            <w:right w:val="none" w:sz="0" w:space="0" w:color="auto"/>
          </w:divBdr>
        </w:div>
        <w:div w:id="633099031">
          <w:marLeft w:val="0"/>
          <w:marRight w:val="0"/>
          <w:marTop w:val="0"/>
          <w:marBottom w:val="0"/>
          <w:divBdr>
            <w:top w:val="none" w:sz="0" w:space="0" w:color="auto"/>
            <w:left w:val="none" w:sz="0" w:space="0" w:color="auto"/>
            <w:bottom w:val="none" w:sz="0" w:space="0" w:color="auto"/>
            <w:right w:val="none" w:sz="0" w:space="0" w:color="auto"/>
          </w:divBdr>
        </w:div>
        <w:div w:id="977615658">
          <w:marLeft w:val="0"/>
          <w:marRight w:val="0"/>
          <w:marTop w:val="0"/>
          <w:marBottom w:val="0"/>
          <w:divBdr>
            <w:top w:val="none" w:sz="0" w:space="0" w:color="auto"/>
            <w:left w:val="none" w:sz="0" w:space="0" w:color="auto"/>
            <w:bottom w:val="none" w:sz="0" w:space="0" w:color="auto"/>
            <w:right w:val="none" w:sz="0" w:space="0" w:color="auto"/>
          </w:divBdr>
        </w:div>
        <w:div w:id="1619294218">
          <w:marLeft w:val="0"/>
          <w:marRight w:val="0"/>
          <w:marTop w:val="0"/>
          <w:marBottom w:val="0"/>
          <w:divBdr>
            <w:top w:val="none" w:sz="0" w:space="0" w:color="auto"/>
            <w:left w:val="none" w:sz="0" w:space="0" w:color="auto"/>
            <w:bottom w:val="none" w:sz="0" w:space="0" w:color="auto"/>
            <w:right w:val="none" w:sz="0" w:space="0" w:color="auto"/>
          </w:divBdr>
        </w:div>
        <w:div w:id="831794136">
          <w:marLeft w:val="0"/>
          <w:marRight w:val="0"/>
          <w:marTop w:val="0"/>
          <w:marBottom w:val="0"/>
          <w:divBdr>
            <w:top w:val="none" w:sz="0" w:space="0" w:color="auto"/>
            <w:left w:val="none" w:sz="0" w:space="0" w:color="auto"/>
            <w:bottom w:val="none" w:sz="0" w:space="0" w:color="auto"/>
            <w:right w:val="none" w:sz="0" w:space="0" w:color="auto"/>
          </w:divBdr>
        </w:div>
        <w:div w:id="59713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ku.edu/safe-inclusive-fieldwo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complaints@nsf.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tleix.tamu.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titleix.tamu.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nsf.gov/od/oecr/harassmen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8A4B2B0D9224CAAD5A1B63EEA323E" ma:contentTypeVersion="2" ma:contentTypeDescription="Create a new document." ma:contentTypeScope="" ma:versionID="205390e59ddb11e5e1c08ce38c3f9ca1">
  <xsd:schema xmlns:xsd="http://www.w3.org/2001/XMLSchema" xmlns:xs="http://www.w3.org/2001/XMLSchema" xmlns:p="http://schemas.microsoft.com/office/2006/metadata/properties" xmlns:ns2="49e8f775-6c7b-4796-bff4-87332d63db3f" targetNamespace="http://schemas.microsoft.com/office/2006/metadata/properties" ma:root="true" ma:fieldsID="f994d85679b9887d9cd5a2b3d35c032f" ns2:_="">
    <xsd:import namespace="49e8f775-6c7b-4796-bff4-87332d63db3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8f775-6c7b-4796-bff4-87332d63d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45C20-AD7E-4256-BBC2-C502301BA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8f775-6c7b-4796-bff4-87332d63d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F8EAE-2C89-0547-A633-E87B0E728479}">
  <ds:schemaRefs>
    <ds:schemaRef ds:uri="http://schemas.openxmlformats.org/officeDocument/2006/bibliography"/>
  </ds:schemaRefs>
</ds:datastoreItem>
</file>

<file path=customXml/itemProps3.xml><?xml version="1.0" encoding="utf-8"?>
<ds:datastoreItem xmlns:ds="http://schemas.openxmlformats.org/officeDocument/2006/customXml" ds:itemID="{05318A91-A947-481C-ADC1-B74E19A885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5D1199-2C81-453C-9C16-ADF6060C6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 Sara Genevieve</dc:creator>
  <cp:keywords/>
  <dc:description/>
  <cp:lastModifiedBy>Hollingsworth, David W</cp:lastModifiedBy>
  <cp:revision>6</cp:revision>
  <cp:lastPrinted>2024-11-15T20:10:00Z</cp:lastPrinted>
  <dcterms:created xsi:type="dcterms:W3CDTF">2024-11-15T19:46:00Z</dcterms:created>
  <dcterms:modified xsi:type="dcterms:W3CDTF">2024-11-15T20:56:00Z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0x0101000A08A4B2B0D9224CAAD5A1B63EEA323E</vt:lpwstr>
  </property>
</Properties>
</file>