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E761" w14:textId="26A708C6" w:rsidR="00BF185C" w:rsidRPr="008A5887" w:rsidRDefault="00BF185C">
      <w:pPr>
        <w:rPr>
          <w:rFonts w:ascii="Times New Roman" w:hAnsi="Times New Roman" w:cs="Times New Roman"/>
          <w:i/>
          <w:caps/>
          <w:noProof/>
          <w:color w:val="FF0000"/>
          <w:spacing w:val="-10"/>
        </w:rPr>
      </w:pPr>
      <w:r w:rsidRPr="008A5887">
        <w:rPr>
          <w:rFonts w:ascii="Times New Roman" w:hAnsi="Times New Roman" w:cs="Times New Roman"/>
          <w:i/>
          <w:noProof/>
          <w:color w:val="FF0000"/>
          <w:spacing w:val="-10"/>
        </w:rPr>
        <w:t>[</w:t>
      </w:r>
      <w:r w:rsidR="008A5887">
        <w:rPr>
          <w:rFonts w:ascii="Times New Roman" w:hAnsi="Times New Roman" w:cs="Times New Roman"/>
          <w:i/>
          <w:noProof/>
          <w:color w:val="FF0000"/>
          <w:spacing w:val="-10"/>
        </w:rPr>
        <w:t>This template provides possible language and resources that could be included in the Plan.   When using this template remove the r</w:t>
      </w:r>
      <w:r w:rsidR="008A5887" w:rsidRPr="008A5887">
        <w:rPr>
          <w:rFonts w:ascii="Times New Roman" w:hAnsi="Times New Roman" w:cs="Times New Roman"/>
          <w:i/>
          <w:noProof/>
          <w:color w:val="FF0000"/>
          <w:spacing w:val="-10"/>
        </w:rPr>
        <w:t>ed</w:t>
      </w:r>
      <w:r w:rsidRPr="008A5887">
        <w:rPr>
          <w:rFonts w:ascii="Times New Roman" w:hAnsi="Times New Roman" w:cs="Times New Roman"/>
          <w:i/>
          <w:noProof/>
          <w:color w:val="FF0000"/>
          <w:spacing w:val="-10"/>
        </w:rPr>
        <w:t xml:space="preserve"> instructions that are in brackets]</w:t>
      </w:r>
    </w:p>
    <w:p w14:paraId="614BE829" w14:textId="575F829B" w:rsidR="005978F2" w:rsidRPr="00EC443A" w:rsidRDefault="00EC443A">
      <w:pPr>
        <w:rPr>
          <w:rFonts w:ascii="Times New Roman" w:hAnsi="Times New Roman" w:cs="Times New Roman"/>
          <w:b/>
          <w:bCs/>
          <w:i/>
          <w:iCs/>
          <w:color w:val="0070C0"/>
          <w:sz w:val="20"/>
        </w:rPr>
      </w:pPr>
      <w:r w:rsidRPr="00EC443A">
        <w:rPr>
          <w:rFonts w:ascii="Arial Black" w:hAnsi="Arial Black"/>
          <w:noProof/>
          <w:spacing w:val="-10"/>
          <w:sz w:val="20"/>
        </w:rPr>
        <w:t>Safe &amp; Inclusive Working Environment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AD4D6C" w:rsidRPr="00ED4D90" w14:paraId="071EADB6" w14:textId="77777777" w:rsidTr="009B1CFE">
        <w:tc>
          <w:tcPr>
            <w:tcW w:w="10070" w:type="dxa"/>
            <w:gridSpan w:val="2"/>
          </w:tcPr>
          <w:p w14:paraId="26DCFE90" w14:textId="1B5ACB49" w:rsidR="00AD4D6C" w:rsidRPr="00ED4D90" w:rsidRDefault="00AD4D6C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>
              <w:rPr>
                <w:rStyle w:val="xmarkedcontent"/>
                <w:rFonts w:ascii="Times New Roman" w:hAnsi="Times New Roman" w:cs="Times New Roman"/>
                <w:b/>
                <w:bCs/>
              </w:rPr>
              <w:t>Institution:  Texas A&amp;M University (TAMU)</w:t>
            </w:r>
          </w:p>
        </w:tc>
      </w:tr>
      <w:tr w:rsidR="001E5C96" w:rsidRPr="00ED4D90" w14:paraId="5BBE4C56" w14:textId="77777777" w:rsidTr="009B1CFE">
        <w:tc>
          <w:tcPr>
            <w:tcW w:w="10070" w:type="dxa"/>
            <w:gridSpan w:val="2"/>
          </w:tcPr>
          <w:p w14:paraId="6AE7DAB5" w14:textId="52B0415D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Project PI:</w:t>
            </w:r>
          </w:p>
        </w:tc>
      </w:tr>
      <w:tr w:rsidR="001E5C96" w:rsidRPr="00ED4D90" w14:paraId="627FBE2D" w14:textId="77777777" w:rsidTr="001E5C96">
        <w:tc>
          <w:tcPr>
            <w:tcW w:w="5035" w:type="dxa"/>
          </w:tcPr>
          <w:p w14:paraId="2E835F60" w14:textId="316A3642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PI Phone Number:</w:t>
            </w:r>
          </w:p>
        </w:tc>
        <w:tc>
          <w:tcPr>
            <w:tcW w:w="5035" w:type="dxa"/>
          </w:tcPr>
          <w:p w14:paraId="00EEC171" w14:textId="67332DA0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PI Email:</w:t>
            </w:r>
          </w:p>
        </w:tc>
      </w:tr>
      <w:tr w:rsidR="001E5C96" w:rsidRPr="00ED4D90" w14:paraId="06EC99CE" w14:textId="77777777" w:rsidTr="00B317FF">
        <w:tc>
          <w:tcPr>
            <w:tcW w:w="10070" w:type="dxa"/>
            <w:gridSpan w:val="2"/>
          </w:tcPr>
          <w:p w14:paraId="444E324D" w14:textId="6C538153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Project Title:</w:t>
            </w:r>
          </w:p>
        </w:tc>
      </w:tr>
      <w:tr w:rsidR="00C556D8" w:rsidRPr="00ED4D90" w14:paraId="6630DA24" w14:textId="77777777" w:rsidTr="004560FC">
        <w:trPr>
          <w:trHeight w:val="584"/>
        </w:trPr>
        <w:tc>
          <w:tcPr>
            <w:tcW w:w="10070" w:type="dxa"/>
            <w:gridSpan w:val="2"/>
          </w:tcPr>
          <w:p w14:paraId="0D3DA53D" w14:textId="1C56CF4A" w:rsidR="00671A7F" w:rsidRPr="00ED4D90" w:rsidRDefault="000A4634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Brief description of field setting and unique challenges of the team:</w:t>
            </w:r>
          </w:p>
          <w:p w14:paraId="71C9CFAB" w14:textId="5CADA91D" w:rsidR="00671A7F" w:rsidRPr="00ED4D90" w:rsidRDefault="00671A7F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</w:p>
        </w:tc>
      </w:tr>
      <w:tr w:rsidR="001E5C96" w:rsidRPr="00ED4D90" w14:paraId="14508A9B" w14:textId="77777777" w:rsidTr="001E5C96">
        <w:tc>
          <w:tcPr>
            <w:tcW w:w="5035" w:type="dxa"/>
          </w:tcPr>
          <w:p w14:paraId="7B2D7D34" w14:textId="010FB02A" w:rsidR="001E5C96" w:rsidRPr="00ED4D90" w:rsidRDefault="00C556D8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Estimated Departure Date:</w:t>
            </w:r>
          </w:p>
        </w:tc>
        <w:tc>
          <w:tcPr>
            <w:tcW w:w="5035" w:type="dxa"/>
          </w:tcPr>
          <w:p w14:paraId="1B2923D6" w14:textId="1B995E54" w:rsidR="001E5C96" w:rsidRPr="00ED4D90" w:rsidRDefault="00C556D8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Estimated Return Date:</w:t>
            </w:r>
          </w:p>
        </w:tc>
      </w:tr>
      <w:tr w:rsidR="00C556D8" w:rsidRPr="00ED4D90" w14:paraId="182F8FB4" w14:textId="77777777" w:rsidTr="00F454D7">
        <w:tc>
          <w:tcPr>
            <w:tcW w:w="10070" w:type="dxa"/>
            <w:gridSpan w:val="2"/>
          </w:tcPr>
          <w:p w14:paraId="452E56CD" w14:textId="209A8D71" w:rsidR="00C556D8" w:rsidRPr="00ED4D90" w:rsidRDefault="00C556D8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Third Party Partners at Off-campus/Off-site Location</w:t>
            </w:r>
            <w:r w:rsidRPr="00ED4D90">
              <w:rPr>
                <w:rStyle w:val="xmarkedcontent"/>
                <w:rFonts w:ascii="Times New Roman" w:hAnsi="Times New Roman" w:cs="Times New Roman"/>
              </w:rPr>
              <w:t>:</w:t>
            </w:r>
          </w:p>
          <w:p w14:paraId="2F52D7DA" w14:textId="04811D0F" w:rsidR="009E5CE9" w:rsidRPr="00284F3D" w:rsidRDefault="0062671A" w:rsidP="00AD4D6C">
            <w:pPr>
              <w:pStyle w:val="FootnoteText"/>
              <w:rPr>
                <w:rStyle w:val="xmarkedcontent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[</w:t>
            </w:r>
            <w:r w:rsidR="009E5CE9"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 xml:space="preserve">Third party partners are partners not affiliated with </w:t>
            </w:r>
            <w:r w:rsidR="00AD4D6C"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TAMU</w:t>
            </w:r>
            <w:r w:rsidR="009E5CE9"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 xml:space="preserve"> as an employee or student who is present in the off-campus/off-site research working environment.</w:t>
            </w:r>
            <w:r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]</w:t>
            </w:r>
            <w:r w:rsidR="00707ED7"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br/>
            </w:r>
          </w:p>
        </w:tc>
      </w:tr>
    </w:tbl>
    <w:p w14:paraId="3B8A495C" w14:textId="3F774434" w:rsidR="001E5C96" w:rsidRPr="00ED4D90" w:rsidRDefault="001E5C96" w:rsidP="00316028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3EAB27A7" w14:textId="77777777" w:rsidR="0080217E" w:rsidRDefault="0080217E" w:rsidP="000A4634">
      <w:pPr>
        <w:pStyle w:val="xmsonormal"/>
        <w:spacing w:before="80" w:after="80"/>
        <w:rPr>
          <w:rFonts w:ascii="Times New Roman" w:hAnsi="Times New Roman" w:cs="Times New Roman"/>
          <w:b/>
          <w:bCs/>
        </w:rPr>
      </w:pPr>
    </w:p>
    <w:p w14:paraId="7F0A8B2D" w14:textId="4604BBF3" w:rsidR="000A4634" w:rsidRPr="00ED4D90" w:rsidRDefault="000A4634" w:rsidP="000A4634">
      <w:pPr>
        <w:pStyle w:val="xmsonormal"/>
        <w:spacing w:before="80" w:after="80"/>
        <w:rPr>
          <w:rFonts w:ascii="Times New Roman" w:hAnsi="Times New Roman" w:cs="Times New Roman"/>
          <w:b/>
          <w:bCs/>
        </w:rPr>
      </w:pPr>
      <w:r w:rsidRPr="00ED4D90">
        <w:rPr>
          <w:rFonts w:ascii="Times New Roman" w:hAnsi="Times New Roman" w:cs="Times New Roman"/>
          <w:b/>
          <w:bCs/>
        </w:rPr>
        <w:t xml:space="preserve">Nurturing an Inclusive Off-campus or Off-site Working Environment </w:t>
      </w:r>
    </w:p>
    <w:p w14:paraId="528A4318" w14:textId="319FE7D1" w:rsidR="000A4634" w:rsidRPr="009559F5" w:rsidRDefault="00371294" w:rsidP="000A4634">
      <w:pPr>
        <w:pStyle w:val="xmsonormal"/>
        <w:spacing w:after="120"/>
        <w:rPr>
          <w:rStyle w:val="xmarkedcontent"/>
          <w:rFonts w:ascii="Times New Roman" w:hAnsi="Times New Roman" w:cs="Times New Roman"/>
          <w:i/>
          <w:iCs/>
        </w:rPr>
      </w:pPr>
      <w:r w:rsidRPr="009559F5">
        <w:rPr>
          <w:rFonts w:ascii="Times New Roman" w:hAnsi="Times New Roman" w:cs="Times New Roman"/>
        </w:rPr>
        <w:t>All TAMU University staff, faculty, and student workers are required by University policy to complete the Discrimination and Harassment Prevention and Response Training course.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A4634" w:rsidRPr="00ED4D90" w14:paraId="4160755C" w14:textId="77777777" w:rsidTr="004E6311">
        <w:tc>
          <w:tcPr>
            <w:tcW w:w="10075" w:type="dxa"/>
          </w:tcPr>
          <w:p w14:paraId="2FE8FD58" w14:textId="4EFA6BCE" w:rsidR="00371294" w:rsidRPr="008A5887" w:rsidRDefault="00284F3D" w:rsidP="00ED4D90">
            <w:pPr>
              <w:pStyle w:val="xmsonormal"/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</w:pP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[For this project an inclusive off-campus or off-site working environment may also be nurtured through the foll</w:t>
            </w:r>
            <w:r w:rsid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owing activities: 1) Trainings;</w:t>
            </w:r>
          </w:p>
          <w:p w14:paraId="356C7856" w14:textId="77777777" w:rsidR="00371294" w:rsidRPr="008A5887" w:rsidRDefault="00284F3D" w:rsidP="00ED4D90">
            <w:pPr>
              <w:pStyle w:val="xmsonormal"/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</w:pP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2) Processes to establish shared team definitions of roles and responsibilities; and/or </w:t>
            </w:r>
          </w:p>
          <w:p w14:paraId="1D3CD267" w14:textId="184BF7C1" w:rsidR="00ED4D90" w:rsidRPr="00ED4D90" w:rsidRDefault="00284F3D" w:rsidP="00ED4D90">
            <w:pPr>
              <w:pStyle w:val="xmsonormal"/>
              <w:rPr>
                <w:rStyle w:val="xmarkedcontent"/>
                <w:rFonts w:ascii="Times New Roman" w:hAnsi="Times New Roman" w:cs="Times New Roman"/>
              </w:rPr>
            </w:pP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3) Culture, e.g., codes of conduct; and field support, such as mentor/mentee support mechanisms, regular check-ins, and/or developmental events. Detail here.]</w:t>
            </w:r>
          </w:p>
        </w:tc>
      </w:tr>
    </w:tbl>
    <w:p w14:paraId="2C833040" w14:textId="77777777" w:rsidR="000A4634" w:rsidRPr="00ED4D90" w:rsidRDefault="000A4634" w:rsidP="000A4634">
      <w:pPr>
        <w:pStyle w:val="xmsonormal"/>
        <w:rPr>
          <w:rFonts w:ascii="Times New Roman" w:hAnsi="Times New Roman" w:cs="Times New Roman"/>
        </w:rPr>
      </w:pPr>
    </w:p>
    <w:p w14:paraId="60D427B9" w14:textId="77777777" w:rsidR="0080217E" w:rsidRDefault="0080217E" w:rsidP="000A4634">
      <w:pPr>
        <w:pStyle w:val="xmsonormal"/>
        <w:spacing w:after="80"/>
        <w:rPr>
          <w:rStyle w:val="xmarkedcontent"/>
          <w:rFonts w:ascii="Times New Roman" w:hAnsi="Times New Roman" w:cs="Times New Roman"/>
          <w:b/>
          <w:bCs/>
        </w:rPr>
      </w:pPr>
    </w:p>
    <w:p w14:paraId="3FDEDB52" w14:textId="2FE0DEE8" w:rsidR="000A4634" w:rsidRPr="00ED4D90" w:rsidRDefault="00371294" w:rsidP="000A4634">
      <w:pPr>
        <w:pStyle w:val="xmsonormal"/>
        <w:spacing w:after="80"/>
        <w:rPr>
          <w:rStyle w:val="xmarkedcontent"/>
          <w:rFonts w:ascii="Times New Roman" w:hAnsi="Times New Roman" w:cs="Times New Roman"/>
        </w:rPr>
      </w:pPr>
      <w:r>
        <w:rPr>
          <w:rStyle w:val="xmarkedcontent"/>
          <w:rFonts w:ascii="Times New Roman" w:hAnsi="Times New Roman" w:cs="Times New Roman"/>
          <w:b/>
          <w:bCs/>
        </w:rPr>
        <w:t>Communications</w:t>
      </w:r>
    </w:p>
    <w:p w14:paraId="6390AAFC" w14:textId="0E5125AC" w:rsidR="000A4634" w:rsidRPr="008A5887" w:rsidRDefault="000A4634" w:rsidP="000A4634">
      <w:pPr>
        <w:pStyle w:val="xmsonormal"/>
        <w:rPr>
          <w:rStyle w:val="xmarkedcontent"/>
          <w:rFonts w:ascii="Times New Roman" w:hAnsi="Times New Roman" w:cs="Times New Roman"/>
          <w:i/>
          <w:iCs/>
          <w:color w:val="FF0000"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>Individuals participating in the off-campus or off-site research will have access to the following communications pathways and singular points of communicatio</w:t>
      </w:r>
      <w:r w:rsidR="008A5887">
        <w:rPr>
          <w:rStyle w:val="xmarkedcontent"/>
          <w:rFonts w:ascii="Times New Roman" w:hAnsi="Times New Roman" w:cs="Times New Roman"/>
          <w:i/>
          <w:iCs/>
        </w:rPr>
        <w:t xml:space="preserve">n will be minimized as follows </w:t>
      </w:r>
      <w:r w:rsidR="008A5887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[</w:t>
      </w:r>
      <w:r w:rsidRPr="008A5887">
        <w:rPr>
          <w:rStyle w:val="xmarkedcontent"/>
          <w:rFonts w:ascii="Times New Roman" w:hAnsi="Times New Roman" w:cs="Times New Roman"/>
          <w:b/>
          <w:bCs/>
          <w:i/>
          <w:iCs/>
          <w:color w:val="FF0000"/>
        </w:rPr>
        <w:t>select option(s)</w:t>
      </w:r>
      <w:r w:rsidR="008A5887" w:rsidRPr="008A5887">
        <w:rPr>
          <w:rStyle w:val="xmarkedcontent"/>
          <w:rFonts w:ascii="Times New Roman" w:hAnsi="Times New Roman" w:cs="Times New Roman"/>
          <w:b/>
          <w:bCs/>
          <w:i/>
          <w:iCs/>
          <w:color w:val="FF0000"/>
        </w:rPr>
        <w:t>]</w:t>
      </w:r>
    </w:p>
    <w:p w14:paraId="3FFC695A" w14:textId="77777777" w:rsidR="000A4634" w:rsidRPr="00ED4D90" w:rsidRDefault="000A4634" w:rsidP="000A4634">
      <w:pPr>
        <w:pStyle w:val="xmsonormal"/>
        <w:numPr>
          <w:ilvl w:val="0"/>
          <w:numId w:val="17"/>
        </w:numPr>
        <w:spacing w:before="4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Participants will have personal phones and/or computer </w:t>
      </w:r>
      <w:r w:rsidRPr="00ED4D90">
        <w:rPr>
          <w:rStyle w:val="xmarkedcontent"/>
          <w:rFonts w:ascii="Times New Roman" w:hAnsi="Times New Roman" w:cs="Times New Roman"/>
          <w:u w:val="single"/>
        </w:rPr>
        <w:t>and</w:t>
      </w:r>
      <w:r w:rsidRPr="00ED4D90">
        <w:rPr>
          <w:rStyle w:val="xmarkedcontent"/>
          <w:rFonts w:ascii="Times New Roman" w:hAnsi="Times New Roman" w:cs="Times New Roman"/>
        </w:rPr>
        <w:t xml:space="preserve"> regular internet or cell service; AND/OR</w:t>
      </w:r>
    </w:p>
    <w:p w14:paraId="51627970" w14:textId="77777777" w:rsidR="000A4634" w:rsidRPr="00ED4D90" w:rsidRDefault="000A4634" w:rsidP="000A4634">
      <w:pPr>
        <w:pStyle w:val="xmsonormal"/>
        <w:numPr>
          <w:ilvl w:val="0"/>
          <w:numId w:val="17"/>
        </w:numPr>
        <w:spacing w:before="4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Other (provide detail):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0A4634" w:rsidRPr="00ED4D90" w14:paraId="39DF1B81" w14:textId="77777777" w:rsidTr="004E6311">
        <w:tc>
          <w:tcPr>
            <w:tcW w:w="10080" w:type="dxa"/>
          </w:tcPr>
          <w:p w14:paraId="49D98C10" w14:textId="5D866215" w:rsidR="000A4634" w:rsidRPr="00284F3D" w:rsidRDefault="0062671A" w:rsidP="00284F3D">
            <w:pPr>
              <w:pStyle w:val="xmsonormal"/>
              <w:rPr>
                <w:rStyle w:val="xmarkedcontent"/>
                <w:rFonts w:ascii="Times New Roman" w:eastAsia="Times New Roman" w:hAnsi="Times New Roman" w:cs="Times New Roman"/>
                <w:i/>
                <w:iCs/>
                <w:color w:val="2E74B5" w:themeColor="accent1" w:themeShade="BF"/>
              </w:rPr>
            </w:pP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[</w:t>
            </w:r>
            <w:r w:rsidR="00ED4D90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S</w:t>
            </w:r>
            <w:r w:rsidR="00982D8B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ingular points of communica</w:t>
            </w:r>
            <w:r w:rsidR="00ED4D90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tion should be minimized. T</w:t>
            </w:r>
            <w:r w:rsidR="00982D8B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his plan should never have a single person overseeing access to a single satellite phone</w:t>
            </w:r>
            <w:r w:rsid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 or other communication devices</w:t>
            </w:r>
            <w:r w:rsidR="00982D8B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.</w:t>
            </w: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]</w:t>
            </w:r>
          </w:p>
        </w:tc>
      </w:tr>
    </w:tbl>
    <w:p w14:paraId="3F2EE799" w14:textId="77777777" w:rsidR="000A4634" w:rsidRPr="00ED4D90" w:rsidRDefault="000A4634" w:rsidP="000A4634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57FD6A39" w14:textId="77777777" w:rsidR="0080217E" w:rsidRDefault="0080217E" w:rsidP="00E933B9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7D1214BA" w14:textId="21265E53" w:rsidR="00371294" w:rsidRDefault="00D51F3E" w:rsidP="00E933B9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  <w:r>
        <w:rPr>
          <w:rStyle w:val="xmarkedcontent"/>
          <w:rFonts w:ascii="Times New Roman" w:hAnsi="Times New Roman" w:cs="Times New Roman"/>
          <w:b/>
          <w:bCs/>
        </w:rPr>
        <w:t>Reporting, Responding</w:t>
      </w:r>
      <w:r w:rsidR="009559F5">
        <w:rPr>
          <w:rStyle w:val="xmarkedcontent"/>
          <w:rFonts w:ascii="Times New Roman" w:hAnsi="Times New Roman" w:cs="Times New Roman"/>
          <w:b/>
          <w:bCs/>
        </w:rPr>
        <w:t xml:space="preserve"> to and Resolving Issues of Har</w:t>
      </w:r>
      <w:r>
        <w:rPr>
          <w:rStyle w:val="xmarkedcontent"/>
          <w:rFonts w:ascii="Times New Roman" w:hAnsi="Times New Roman" w:cs="Times New Roman"/>
          <w:b/>
          <w:bCs/>
        </w:rPr>
        <w:t>assment</w:t>
      </w:r>
    </w:p>
    <w:p w14:paraId="4DBE5145" w14:textId="194094C4" w:rsidR="0080217E" w:rsidRDefault="0080217E" w:rsidP="008021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6" w:after="119" w:line="276" w:lineRule="auto"/>
        <w:ind w:right="3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are in an emergency situation, Dial 911 immediately for law enforcement and/or medical assistance.</w:t>
      </w:r>
    </w:p>
    <w:p w14:paraId="761E3B5B" w14:textId="3464E67C" w:rsidR="00D51F3E" w:rsidRPr="009559F5" w:rsidRDefault="00D51F3E" w:rsidP="00D51F3E">
      <w:pPr>
        <w:pStyle w:val="BodyText"/>
        <w:spacing w:before="106" w:after="119" w:line="276" w:lineRule="auto"/>
        <w:ind w:right="370"/>
        <w:rPr>
          <w:rFonts w:ascii="Times New Roman" w:hAnsi="Times New Roman" w:cs="Times New Roman"/>
          <w:sz w:val="22"/>
          <w:szCs w:val="22"/>
        </w:rPr>
      </w:pPr>
      <w:r w:rsidRPr="009559F5">
        <w:rPr>
          <w:rFonts w:ascii="Times New Roman" w:hAnsi="Times New Roman" w:cs="Times New Roman"/>
          <w:sz w:val="22"/>
          <w:szCs w:val="22"/>
        </w:rPr>
        <w:t xml:space="preserve">All participants are responsible for ensuring that our work environment is free from harassment and discrimination. When alleged or suspected harassment is experienced or observed by or made </w:t>
      </w:r>
      <w:r w:rsidRPr="009559F5">
        <w:rPr>
          <w:rFonts w:ascii="Times New Roman" w:hAnsi="Times New Roman" w:cs="Times New Roman"/>
          <w:sz w:val="22"/>
          <w:szCs w:val="22"/>
        </w:rPr>
        <w:lastRenderedPageBreak/>
        <w:t>known to a TAMU employee, the employee is responsible for promptly reporti</w:t>
      </w:r>
      <w:r w:rsidR="00AD4D6C">
        <w:rPr>
          <w:rFonts w:ascii="Times New Roman" w:hAnsi="Times New Roman" w:cs="Times New Roman"/>
          <w:sz w:val="22"/>
          <w:szCs w:val="22"/>
        </w:rPr>
        <w:t xml:space="preserve">ng this harassment to the TAMU </w:t>
      </w:r>
      <w:r w:rsidRPr="009559F5">
        <w:rPr>
          <w:rFonts w:ascii="Times New Roman" w:hAnsi="Times New Roman" w:cs="Times New Roman"/>
          <w:sz w:val="22"/>
          <w:szCs w:val="22"/>
        </w:rPr>
        <w:t xml:space="preserve">Title IX Coordinator. All non-employee participants should report </w:t>
      </w:r>
      <w:r w:rsidR="008A5887">
        <w:rPr>
          <w:rFonts w:ascii="Times New Roman" w:hAnsi="Times New Roman" w:cs="Times New Roman"/>
          <w:sz w:val="22"/>
          <w:szCs w:val="22"/>
        </w:rPr>
        <w:t xml:space="preserve">any incident </w:t>
      </w:r>
      <w:r w:rsidRPr="009559F5">
        <w:rPr>
          <w:rFonts w:ascii="Times New Roman" w:hAnsi="Times New Roman" w:cs="Times New Roman"/>
          <w:sz w:val="22"/>
          <w:szCs w:val="22"/>
        </w:rPr>
        <w:t xml:space="preserve">to any of the </w:t>
      </w:r>
      <w:r w:rsidR="00AD4D6C">
        <w:rPr>
          <w:rFonts w:ascii="Times New Roman" w:hAnsi="Times New Roman" w:cs="Times New Roman"/>
          <w:sz w:val="22"/>
          <w:szCs w:val="22"/>
        </w:rPr>
        <w:t>project supervisors or the TAMU</w:t>
      </w:r>
      <w:r w:rsidRPr="009559F5">
        <w:rPr>
          <w:rFonts w:ascii="Times New Roman" w:hAnsi="Times New Roman" w:cs="Times New Roman"/>
          <w:sz w:val="22"/>
          <w:szCs w:val="22"/>
        </w:rPr>
        <w:t xml:space="preserve"> Title IX Coordinator. </w:t>
      </w:r>
    </w:p>
    <w:p w14:paraId="00D7FEDC" w14:textId="7B9C6FED" w:rsidR="00D51F3E" w:rsidRPr="009559F5" w:rsidRDefault="00D51F3E" w:rsidP="00D5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2" w:line="276" w:lineRule="auto"/>
        <w:ind w:left="200" w:right="18"/>
        <w:rPr>
          <w:rFonts w:ascii="Times New Roman" w:hAnsi="Times New Roman" w:cs="Times New Roman"/>
        </w:rPr>
      </w:pPr>
      <w:r w:rsidRPr="009559F5">
        <w:rPr>
          <w:rFonts w:ascii="Times New Roman" w:hAnsi="Times New Roman" w:cs="Times New Roman"/>
          <w:b/>
        </w:rPr>
        <w:t xml:space="preserve">TAMU Title IX Coordinator: </w:t>
      </w:r>
      <w:r w:rsidRPr="009559F5">
        <w:rPr>
          <w:rFonts w:ascii="Times New Roman" w:hAnsi="Times New Roman" w:cs="Times New Roman"/>
        </w:rPr>
        <w:t>Jennifer Smith office: (979) 458-</w:t>
      </w:r>
      <w:r w:rsidR="00875C11">
        <w:rPr>
          <w:rFonts w:ascii="Times New Roman" w:hAnsi="Times New Roman" w:cs="Times New Roman"/>
        </w:rPr>
        <w:t>840</w:t>
      </w:r>
      <w:r w:rsidRPr="009559F5">
        <w:rPr>
          <w:rFonts w:ascii="Times New Roman" w:hAnsi="Times New Roman" w:cs="Times New Roman"/>
        </w:rPr>
        <w:t xml:space="preserve">7, email: </w:t>
      </w:r>
      <w:hyperlink r:id="rId10" w:history="1">
        <w:r w:rsidRPr="009559F5">
          <w:rPr>
            <w:rStyle w:val="Hyperlink"/>
            <w:rFonts w:ascii="Times New Roman" w:hAnsi="Times New Roman" w:cs="Times New Roman"/>
            <w:color w:val="0562C1"/>
          </w:rPr>
          <w:t>civil rights@tamu.edu</w:t>
        </w:r>
      </w:hyperlink>
      <w:r w:rsidRPr="009559F5">
        <w:rPr>
          <w:rFonts w:ascii="Times New Roman" w:hAnsi="Times New Roman" w:cs="Times New Roman"/>
          <w:color w:val="0562C1"/>
          <w:u w:val="single" w:color="0562C1"/>
        </w:rPr>
        <w:t xml:space="preserve"> </w:t>
      </w:r>
      <w:r w:rsidRPr="009559F5">
        <w:rPr>
          <w:rFonts w:ascii="Times New Roman" w:hAnsi="Times New Roman" w:cs="Times New Roman"/>
          <w:u w:val="single" w:color="0562C1"/>
        </w:rPr>
        <w:t>or online at</w:t>
      </w:r>
      <w:r w:rsidRPr="009559F5">
        <w:rPr>
          <w:rFonts w:ascii="Times New Roman" w:hAnsi="Times New Roman" w:cs="Times New Roman"/>
          <w:color w:val="0562C1"/>
          <w:u w:val="single" w:color="0562C1"/>
        </w:rPr>
        <w:t xml:space="preserve"> </w:t>
      </w:r>
      <w:hyperlink r:id="rId11" w:history="1">
        <w:r w:rsidRPr="009559F5">
          <w:rPr>
            <w:rStyle w:val="Hyperlink"/>
            <w:rFonts w:ascii="Times New Roman" w:hAnsi="Times New Roman" w:cs="Times New Roman"/>
            <w:color w:val="0562C1"/>
          </w:rPr>
          <w:t>https://titleix.tamu.edu/report/</w:t>
        </w:r>
      </w:hyperlink>
    </w:p>
    <w:p w14:paraId="02B14DA4" w14:textId="7F1F071F" w:rsidR="00371294" w:rsidRDefault="0080217E" w:rsidP="00E933B9">
      <w:pPr>
        <w:pStyle w:val="xmsonormal"/>
        <w:rPr>
          <w:rStyle w:val="xmarkedcontent"/>
          <w:rFonts w:ascii="Times New Roman" w:hAnsi="Times New Roman" w:cs="Times New Roman"/>
          <w:bCs/>
        </w:rPr>
      </w:pPr>
      <w:r>
        <w:rPr>
          <w:rStyle w:val="xmarkedcontent"/>
          <w:rFonts w:ascii="Times New Roman" w:hAnsi="Times New Roman" w:cs="Times New Roman"/>
          <w:bCs/>
        </w:rPr>
        <w:t>The Title IX Coo</w:t>
      </w:r>
      <w:r w:rsidR="00F228B2">
        <w:rPr>
          <w:rStyle w:val="xmarkedcontent"/>
          <w:rFonts w:ascii="Times New Roman" w:hAnsi="Times New Roman" w:cs="Times New Roman"/>
          <w:bCs/>
        </w:rPr>
        <w:t>rdinator will review the complai</w:t>
      </w:r>
      <w:r>
        <w:rPr>
          <w:rStyle w:val="xmarkedcontent"/>
          <w:rFonts w:ascii="Times New Roman" w:hAnsi="Times New Roman" w:cs="Times New Roman"/>
          <w:bCs/>
        </w:rPr>
        <w:t xml:space="preserve">nt and respond </w:t>
      </w:r>
      <w:r w:rsidR="00F228B2">
        <w:rPr>
          <w:rStyle w:val="xmarkedcontent"/>
          <w:rFonts w:ascii="Times New Roman" w:hAnsi="Times New Roman" w:cs="Times New Roman"/>
          <w:bCs/>
        </w:rPr>
        <w:t>accordingly. Issues may be resolved via informal resolution or formal resolution including an investigation and a decision on responsibility and sanctions.</w:t>
      </w:r>
    </w:p>
    <w:p w14:paraId="40498C28" w14:textId="77777777" w:rsidR="0080217E" w:rsidRPr="00D51F3E" w:rsidRDefault="0080217E" w:rsidP="00E933B9">
      <w:pPr>
        <w:pStyle w:val="xmsonormal"/>
        <w:rPr>
          <w:rStyle w:val="xmarkedcontent"/>
          <w:rFonts w:ascii="Times New Roman" w:hAnsi="Times New Roman" w:cs="Times New Roman"/>
          <w:bCs/>
        </w:rPr>
      </w:pPr>
    </w:p>
    <w:p w14:paraId="40850971" w14:textId="6804F48B" w:rsidR="009E5CE9" w:rsidRPr="00ED4D90" w:rsidRDefault="009E5CE9" w:rsidP="00FA1B97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3F668758" w14:textId="688783FD" w:rsidR="00FA1B97" w:rsidRPr="008A5887" w:rsidRDefault="00FA1B97" w:rsidP="00FA1B97">
      <w:pPr>
        <w:pStyle w:val="xmsonormal"/>
        <w:rPr>
          <w:rStyle w:val="xmarkedcontent"/>
          <w:rFonts w:ascii="Times New Roman" w:hAnsi="Times New Roman" w:cs="Times New Roman"/>
          <w:i/>
          <w:iCs/>
          <w:color w:val="FF0000"/>
        </w:rPr>
      </w:pPr>
      <w:r w:rsidRPr="00ED4D90">
        <w:rPr>
          <w:rStyle w:val="xmarkedcontent"/>
          <w:rFonts w:ascii="Times New Roman" w:hAnsi="Times New Roman" w:cs="Times New Roman"/>
          <w:b/>
          <w:bCs/>
        </w:rPr>
        <w:t xml:space="preserve">Special Considerations </w:t>
      </w:r>
      <w:r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 if Third Party Partners Involved)</w:t>
      </w:r>
      <w:r w:rsidR="00FF5337">
        <w:rPr>
          <w:rStyle w:val="xmarkedcontent"/>
          <w:rFonts w:ascii="Times New Roman" w:hAnsi="Times New Roman" w:cs="Times New Roman"/>
          <w:b/>
          <w:bCs/>
          <w:color w:val="FF0000"/>
        </w:rPr>
        <w:t xml:space="preserve"> </w:t>
      </w:r>
      <w:r w:rsidR="000F0CB9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[</w:t>
      </w:r>
      <w:r w:rsidR="00FF5337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If not applicable</w:t>
      </w:r>
      <w:r w:rsidR="000F0CB9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,</w:t>
      </w:r>
      <w:r w:rsidR="00FF5337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 xml:space="preserve"> this section can be removed to help conform to the 2 page limit</w:t>
      </w:r>
      <w:r w:rsidR="000F0CB9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]</w:t>
      </w:r>
    </w:p>
    <w:p w14:paraId="01590F70" w14:textId="3EA05C87" w:rsidR="00FA1B97" w:rsidRPr="00ED4D90" w:rsidRDefault="00FA1B97" w:rsidP="002B7A11">
      <w:pPr>
        <w:pStyle w:val="xmsonormal"/>
        <w:spacing w:before="80" w:after="8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>Third Party Partners</w:t>
      </w:r>
      <w:r w:rsidR="002B7A11" w:rsidRPr="00ED4D90">
        <w:rPr>
          <w:rStyle w:val="xmarkedcontent"/>
          <w:rFonts w:ascii="Times New Roman" w:hAnsi="Times New Roman" w:cs="Times New Roman"/>
          <w:i/>
          <w:iCs/>
        </w:rPr>
        <w:t xml:space="preserve">: </w:t>
      </w:r>
      <w:r w:rsidRPr="00ED4D90">
        <w:rPr>
          <w:rStyle w:val="xmarkedcontent"/>
          <w:rFonts w:ascii="Times New Roman" w:hAnsi="Times New Roman" w:cs="Times New Roman"/>
        </w:rPr>
        <w:t>If third party partners are present in the off-campus or off-site working environment, they:</w:t>
      </w:r>
    </w:p>
    <w:p w14:paraId="50B1F1C9" w14:textId="77777777" w:rsidR="00FA1B97" w:rsidRPr="00ED4D90" w:rsidRDefault="00FA1B97" w:rsidP="002B7A11">
      <w:pPr>
        <w:pStyle w:val="xmsonormal"/>
        <w:numPr>
          <w:ilvl w:val="0"/>
          <w:numId w:val="13"/>
        </w:numPr>
        <w:ind w:left="450" w:hanging="27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>Will follow their entities related codes of conduct and reporting structures;</w:t>
      </w:r>
    </w:p>
    <w:p w14:paraId="55958B67" w14:textId="77777777" w:rsidR="00FA1B97" w:rsidRPr="00ED4D90" w:rsidRDefault="00FA1B97" w:rsidP="002B7A11">
      <w:pPr>
        <w:pStyle w:val="xmsonormal"/>
        <w:numPr>
          <w:ilvl w:val="0"/>
          <w:numId w:val="13"/>
        </w:numPr>
        <w:ind w:left="450" w:hanging="27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>May report incidences to the PI as listed above;</w:t>
      </w:r>
    </w:p>
    <w:p w14:paraId="7ECE3262" w14:textId="2568E335" w:rsidR="00AD4D6C" w:rsidRDefault="00FA1B97" w:rsidP="00282229">
      <w:pPr>
        <w:pStyle w:val="xmsonormal"/>
        <w:numPr>
          <w:ilvl w:val="0"/>
          <w:numId w:val="13"/>
        </w:numPr>
        <w:ind w:left="450" w:right="-180" w:hanging="270"/>
        <w:rPr>
          <w:rFonts w:ascii="Times New Roman" w:hAnsi="Times New Roman" w:cs="Times New Roman"/>
        </w:rPr>
      </w:pPr>
      <w:r w:rsidRPr="00AD4D6C">
        <w:rPr>
          <w:rStyle w:val="xmarkedcontent"/>
          <w:rFonts w:ascii="Times New Roman" w:hAnsi="Times New Roman" w:cs="Times New Roman"/>
        </w:rPr>
        <w:t xml:space="preserve">May report incidences </w:t>
      </w:r>
      <w:r w:rsidR="00AD4D6C">
        <w:rPr>
          <w:rStyle w:val="xmarkedcontent"/>
          <w:rFonts w:ascii="Times New Roman" w:hAnsi="Times New Roman" w:cs="Times New Roman"/>
        </w:rPr>
        <w:t xml:space="preserve">to TAMU Title IX Coordinator </w:t>
      </w:r>
      <w:r w:rsidRPr="00AD4D6C">
        <w:rPr>
          <w:rStyle w:val="xmarkedcontent"/>
          <w:rFonts w:ascii="Times New Roman" w:hAnsi="Times New Roman" w:cs="Times New Roman"/>
        </w:rPr>
        <w:t xml:space="preserve">when a </w:t>
      </w:r>
      <w:r w:rsidR="00AD4D6C" w:rsidRPr="00AD4D6C">
        <w:rPr>
          <w:rStyle w:val="xmarkedcontent"/>
          <w:rFonts w:ascii="Times New Roman" w:hAnsi="Times New Roman" w:cs="Times New Roman"/>
        </w:rPr>
        <w:t>TAMU</w:t>
      </w:r>
      <w:r w:rsidRPr="00AD4D6C">
        <w:rPr>
          <w:rStyle w:val="xmarkedcontent"/>
          <w:rFonts w:ascii="Times New Roman" w:hAnsi="Times New Roman" w:cs="Times New Roman"/>
        </w:rPr>
        <w:t xml:space="preserve"> partner, staff member, student </w:t>
      </w:r>
      <w:r w:rsidRPr="00AD4D6C">
        <w:rPr>
          <w:rFonts w:ascii="Times New Roman" w:hAnsi="Times New Roman" w:cs="Times New Roman"/>
        </w:rPr>
        <w:t>employee, or faculty member is alleged to have en</w:t>
      </w:r>
      <w:r w:rsidR="00AD4D6C">
        <w:rPr>
          <w:rFonts w:ascii="Times New Roman" w:hAnsi="Times New Roman" w:cs="Times New Roman"/>
        </w:rPr>
        <w:t>gaged in behavior in violation TAMU policy.</w:t>
      </w:r>
    </w:p>
    <w:p w14:paraId="333E6991" w14:textId="77777777" w:rsidR="00AD4D6C" w:rsidRDefault="00AD4D6C" w:rsidP="00AD4D6C">
      <w:pPr>
        <w:pStyle w:val="xmsonormal"/>
        <w:ind w:left="450" w:right="-180"/>
        <w:rPr>
          <w:rFonts w:ascii="Times New Roman" w:hAnsi="Times New Roman" w:cs="Times New Roman"/>
          <w:i/>
          <w:iCs/>
        </w:rPr>
      </w:pPr>
    </w:p>
    <w:p w14:paraId="54DC4BB6" w14:textId="43E13F19" w:rsidR="00FA1B97" w:rsidRPr="00AD4D6C" w:rsidRDefault="00FA1B97" w:rsidP="00AD4D6C">
      <w:pPr>
        <w:pStyle w:val="xmsonormal"/>
        <w:ind w:right="-180"/>
        <w:rPr>
          <w:rFonts w:ascii="Times New Roman" w:hAnsi="Times New Roman" w:cs="Times New Roman"/>
        </w:rPr>
      </w:pPr>
      <w:r w:rsidRPr="00AD4D6C">
        <w:rPr>
          <w:rFonts w:ascii="Times New Roman" w:hAnsi="Times New Roman" w:cs="Times New Roman"/>
          <w:i/>
          <w:iCs/>
        </w:rPr>
        <w:t>Other</w:t>
      </w:r>
      <w:r w:rsidR="0086232C" w:rsidRPr="00AD4D6C">
        <w:rPr>
          <w:rFonts w:ascii="Times New Roman" w:hAnsi="Times New Roman" w:cs="Times New Roman"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522F" w:rsidRPr="00ED4D90" w14:paraId="4380175A" w14:textId="77777777" w:rsidTr="006C522F">
        <w:tc>
          <w:tcPr>
            <w:tcW w:w="10070" w:type="dxa"/>
          </w:tcPr>
          <w:p w14:paraId="451B4DAF" w14:textId="4830A285" w:rsidR="006C522F" w:rsidRPr="00284F3D" w:rsidRDefault="000F0CB9" w:rsidP="000F0CB9">
            <w:pPr>
              <w:pStyle w:val="xmsonormal"/>
              <w:spacing w:before="120" w:after="120"/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</w:pPr>
            <w:r w:rsidRPr="008A5887">
              <w:rPr>
                <w:rFonts w:ascii="Times New Roman" w:hAnsi="Times New Roman" w:cs="Times New Roman"/>
                <w:i/>
                <w:iCs/>
                <w:color w:val="FF0000"/>
              </w:rPr>
              <w:t>[Detail Special circumstances that necessitate special plans (e.g., participants are at sea without ability to make contact with land; local transportation to a safe space is not available; variance in cultural norms might necessitate advance awareness training)]</w:t>
            </w:r>
          </w:p>
        </w:tc>
      </w:tr>
    </w:tbl>
    <w:p w14:paraId="1C074352" w14:textId="77777777" w:rsidR="006C522F" w:rsidRPr="00ED4D90" w:rsidRDefault="006C522F" w:rsidP="00FA1B97">
      <w:pPr>
        <w:pStyle w:val="xmsonormal"/>
        <w:rPr>
          <w:rFonts w:ascii="Times New Roman" w:hAnsi="Times New Roman" w:cs="Times New Roman"/>
        </w:rPr>
      </w:pPr>
    </w:p>
    <w:p w14:paraId="72BE3098" w14:textId="731888B7" w:rsidR="00FA1B97" w:rsidRPr="00ED4D90" w:rsidRDefault="00D51F3E" w:rsidP="00FA1B97">
      <w:pPr>
        <w:pStyle w:val="xmsonormal"/>
        <w:rPr>
          <w:rStyle w:val="xmarkedcontent"/>
          <w:rFonts w:ascii="Times New Roman" w:hAnsi="Times New Roman" w:cs="Times New Roman"/>
        </w:rPr>
      </w:pPr>
      <w:r>
        <w:rPr>
          <w:rStyle w:val="xmarkedcontent"/>
          <w:rFonts w:ascii="Times New Roman" w:hAnsi="Times New Roman" w:cs="Times New Roman"/>
          <w:b/>
          <w:bCs/>
        </w:rPr>
        <w:t>Plan Dissemination</w:t>
      </w:r>
    </w:p>
    <w:p w14:paraId="16840654" w14:textId="3700FF19" w:rsidR="00FA1B97" w:rsidRPr="00ED4D90" w:rsidRDefault="00FA1B97" w:rsidP="00EF55A8">
      <w:pPr>
        <w:pStyle w:val="xmsonormal"/>
        <w:rPr>
          <w:rFonts w:ascii="Times New Roman" w:hAnsi="Times New Roman" w:cs="Times New Roman"/>
          <w:i/>
          <w:iCs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>The plan will be disseminated to individuals participating in the off-campus or off-site research prior to departure as follows</w:t>
      </w:r>
      <w:r w:rsidR="00EF55A8" w:rsidRPr="00ED4D90">
        <w:rPr>
          <w:rStyle w:val="xmarkedcontent"/>
          <w:rFonts w:ascii="Times New Roman" w:hAnsi="Times New Roman" w:cs="Times New Roman"/>
          <w:i/>
          <w:iCs/>
        </w:rPr>
        <w:t xml:space="preserve">.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5D1027" w:rsidRPr="00ED4D90" w14:paraId="35ACA8C5" w14:textId="77777777" w:rsidTr="00EF55A8">
        <w:tc>
          <w:tcPr>
            <w:tcW w:w="10080" w:type="dxa"/>
          </w:tcPr>
          <w:p w14:paraId="3796F7C9" w14:textId="76DEAA1C" w:rsidR="005D1027" w:rsidRPr="00284F3D" w:rsidRDefault="000F0CB9" w:rsidP="00D51F3E">
            <w:pPr>
              <w:spacing w:before="120" w:after="120"/>
              <w:rPr>
                <w:rFonts w:ascii="Times New Roman" w:hAnsi="Times New Roman" w:cs="Times New Roman"/>
                <w:i/>
                <w:iCs/>
              </w:rPr>
            </w:pP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[</w:t>
            </w:r>
            <w:r w:rsidR="00FF5337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Detail who the plan </w:t>
            </w:r>
            <w:r w:rsidR="00FF5337" w:rsidRPr="008A5887">
              <w:rPr>
                <w:rFonts w:ascii="Times New Roman" w:hAnsi="Times New Roman" w:cs="Times New Roman"/>
                <w:i/>
                <w:iCs/>
                <w:color w:val="FF0000"/>
              </w:rPr>
              <w:t>will be disseminated to (include subrecipient or collaborative individuals participating in off-campus/off-site research), method and timeline for dissemination</w:t>
            </w:r>
            <w:r w:rsidR="00284F3D" w:rsidRPr="008A5887">
              <w:rPr>
                <w:rFonts w:ascii="Times New Roman" w:hAnsi="Times New Roman" w:cs="Times New Roman"/>
                <w:i/>
                <w:iCs/>
                <w:color w:val="FF0000"/>
              </w:rPr>
              <w:t>.</w:t>
            </w:r>
            <w:r w:rsidR="008A588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 If the project has a website, it is recommended that the plan be posted to the website and the website also put in the information given to project personnel</w:t>
            </w:r>
          </w:p>
        </w:tc>
      </w:tr>
    </w:tbl>
    <w:p w14:paraId="0D78C5FB" w14:textId="77777777" w:rsidR="00BF5261" w:rsidRPr="00ED4D90" w:rsidRDefault="00BF5261" w:rsidP="00BF5261">
      <w:pPr>
        <w:spacing w:after="0"/>
        <w:rPr>
          <w:rFonts w:ascii="Times New Roman" w:hAnsi="Times New Roman" w:cs="Times New Roman"/>
          <w:b/>
          <w:bCs/>
        </w:rPr>
      </w:pPr>
    </w:p>
    <w:p w14:paraId="78B4C391" w14:textId="0761237D" w:rsidR="00FA1B97" w:rsidRDefault="00371294" w:rsidP="00BF526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 Certification</w:t>
      </w:r>
    </w:p>
    <w:p w14:paraId="349B273C" w14:textId="22EE5523" w:rsidR="009563CF" w:rsidRPr="00ED4D90" w:rsidRDefault="009563CF" w:rsidP="00BF5261">
      <w:pPr>
        <w:spacing w:after="0"/>
        <w:rPr>
          <w:rFonts w:ascii="Times New Roman" w:hAnsi="Times New Roman" w:cs="Times New Roman"/>
          <w:b/>
          <w:bCs/>
        </w:rPr>
      </w:pPr>
      <w:r w:rsidRPr="00ED4D90">
        <w:rPr>
          <w:rFonts w:ascii="Times New Roman" w:hAnsi="Times New Roman" w:cs="Times New Roman"/>
          <w:i/>
          <w:iCs/>
        </w:rPr>
        <w:t xml:space="preserve">As PI of subject project, I understand that it is my responsibility to implement this plan and to uphold the </w:t>
      </w:r>
      <w:r>
        <w:rPr>
          <w:rFonts w:ascii="Times New Roman" w:hAnsi="Times New Roman" w:cs="Times New Roman"/>
          <w:i/>
          <w:iCs/>
        </w:rPr>
        <w:t>TAMU related policies.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565"/>
        <w:gridCol w:w="3600"/>
      </w:tblGrid>
      <w:tr w:rsidR="00284F3D" w:rsidRPr="00ED4D90" w14:paraId="5D0C7878" w14:textId="24BB771A" w:rsidTr="00284F3D">
        <w:tc>
          <w:tcPr>
            <w:tcW w:w="10165" w:type="dxa"/>
            <w:gridSpan w:val="2"/>
          </w:tcPr>
          <w:p w14:paraId="71312F9B" w14:textId="1B117278" w:rsidR="00284F3D" w:rsidRPr="00ED4D90" w:rsidRDefault="00284F3D" w:rsidP="006C6706">
            <w:pPr>
              <w:spacing w:before="160"/>
              <w:rPr>
                <w:rFonts w:ascii="Times New Roman" w:hAnsi="Times New Roman" w:cs="Times New Roman"/>
              </w:rPr>
            </w:pPr>
            <w:r w:rsidRPr="00ED4D90">
              <w:rPr>
                <w:rFonts w:ascii="Times New Roman" w:hAnsi="Times New Roman" w:cs="Times New Roman"/>
              </w:rPr>
              <w:t>PI Name</w:t>
            </w:r>
          </w:p>
        </w:tc>
      </w:tr>
      <w:tr w:rsidR="00284F3D" w:rsidRPr="00ED4D90" w14:paraId="5650B5FA" w14:textId="06FC4460" w:rsidTr="00284F3D">
        <w:tc>
          <w:tcPr>
            <w:tcW w:w="6565" w:type="dxa"/>
          </w:tcPr>
          <w:p w14:paraId="42767AC5" w14:textId="3F55CDBF" w:rsidR="00284F3D" w:rsidRPr="00ED4D90" w:rsidRDefault="00284F3D" w:rsidP="006C6706">
            <w:pPr>
              <w:spacing w:before="160" w:after="160"/>
              <w:rPr>
                <w:rFonts w:ascii="Times New Roman" w:hAnsi="Times New Roman" w:cs="Times New Roman"/>
              </w:rPr>
            </w:pPr>
            <w:r w:rsidRPr="00ED4D90">
              <w:rPr>
                <w:rFonts w:ascii="Times New Roman" w:hAnsi="Times New Roman" w:cs="Times New Roman"/>
              </w:rPr>
              <w:t>PI Signature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</w:tcPr>
          <w:p w14:paraId="6D5888F0" w14:textId="22D1A029" w:rsidR="00284F3D" w:rsidRPr="00284F3D" w:rsidRDefault="00284F3D" w:rsidP="006C6706">
            <w:pPr>
              <w:spacing w:before="160"/>
              <w:rPr>
                <w:rFonts w:ascii="Times New Roman" w:hAnsi="Times New Roman" w:cs="Times New Roman"/>
              </w:rPr>
            </w:pPr>
            <w:r w:rsidRPr="00284F3D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5D804F5D" w14:textId="77777777" w:rsidR="00E933B9" w:rsidRPr="00ED4D90" w:rsidRDefault="00E933B9" w:rsidP="006C6706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sectPr w:rsidR="00E933B9" w:rsidRPr="00ED4D90" w:rsidSect="00C43D0E">
      <w:headerReference w:type="default" r:id="rId12"/>
      <w:headerReference w:type="first" r:id="rId13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B439" w14:textId="77777777" w:rsidR="00D868CF" w:rsidRDefault="00D868CF" w:rsidP="009A2C3E">
      <w:pPr>
        <w:spacing w:after="0" w:line="240" w:lineRule="auto"/>
      </w:pPr>
      <w:r>
        <w:separator/>
      </w:r>
    </w:p>
  </w:endnote>
  <w:endnote w:type="continuationSeparator" w:id="0">
    <w:p w14:paraId="5A8AF541" w14:textId="77777777" w:rsidR="00D868CF" w:rsidRDefault="00D868CF" w:rsidP="009A2C3E">
      <w:pPr>
        <w:spacing w:after="0" w:line="240" w:lineRule="auto"/>
      </w:pPr>
      <w:r>
        <w:continuationSeparator/>
      </w:r>
    </w:p>
  </w:endnote>
  <w:endnote w:type="continuationNotice" w:id="1">
    <w:p w14:paraId="47259264" w14:textId="77777777" w:rsidR="00D868CF" w:rsidRDefault="00D86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 Lt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CC1D" w14:textId="77777777" w:rsidR="00D868CF" w:rsidRDefault="00D868CF" w:rsidP="009A2C3E">
      <w:pPr>
        <w:spacing w:after="0" w:line="240" w:lineRule="auto"/>
      </w:pPr>
      <w:r>
        <w:separator/>
      </w:r>
    </w:p>
  </w:footnote>
  <w:footnote w:type="continuationSeparator" w:id="0">
    <w:p w14:paraId="6EFFA995" w14:textId="77777777" w:rsidR="00D868CF" w:rsidRDefault="00D868CF" w:rsidP="009A2C3E">
      <w:pPr>
        <w:spacing w:after="0" w:line="240" w:lineRule="auto"/>
      </w:pPr>
      <w:r>
        <w:continuationSeparator/>
      </w:r>
    </w:p>
  </w:footnote>
  <w:footnote w:type="continuationNotice" w:id="1">
    <w:p w14:paraId="319492E3" w14:textId="77777777" w:rsidR="00D868CF" w:rsidRDefault="00D86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CA0" w14:textId="1A521418" w:rsidR="000B1A19" w:rsidRPr="00E64C9F" w:rsidRDefault="00212EE7" w:rsidP="009A7D23">
    <w:pPr>
      <w:pStyle w:val="Header"/>
      <w:tabs>
        <w:tab w:val="clear" w:pos="9360"/>
        <w:tab w:val="left" w:pos="6480"/>
      </w:tabs>
      <w:rPr>
        <w:rFonts w:ascii="HelveticaNeueLT Std Lt Cn" w:hAnsi="HelveticaNeueLT Std Lt C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70C9" w14:textId="5ACD168C" w:rsidR="000B1A19" w:rsidRDefault="00477F96" w:rsidP="00371294">
    <w:pPr>
      <w:pStyle w:val="Header"/>
      <w:tabs>
        <w:tab w:val="clear" w:pos="9360"/>
        <w:tab w:val="left" w:pos="6480"/>
      </w:tabs>
    </w:pPr>
    <w:r>
      <w:rPr>
        <w:rFonts w:ascii="Arial Black" w:hAnsi="Arial Black"/>
        <w:caps/>
        <w:noProof/>
        <w:spacing w:val="-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EF5"/>
    <w:multiLevelType w:val="hybridMultilevel"/>
    <w:tmpl w:val="162E23E8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3D1"/>
    <w:multiLevelType w:val="hybridMultilevel"/>
    <w:tmpl w:val="D26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4C6"/>
    <w:multiLevelType w:val="hybridMultilevel"/>
    <w:tmpl w:val="76B4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79E"/>
    <w:multiLevelType w:val="hybridMultilevel"/>
    <w:tmpl w:val="5324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283B"/>
    <w:multiLevelType w:val="hybridMultilevel"/>
    <w:tmpl w:val="41F0169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9FB4B28"/>
    <w:multiLevelType w:val="hybridMultilevel"/>
    <w:tmpl w:val="5F2EBAF6"/>
    <w:lvl w:ilvl="0" w:tplc="D24C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ADD"/>
    <w:multiLevelType w:val="hybridMultilevel"/>
    <w:tmpl w:val="0E7AA94E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4962"/>
    <w:multiLevelType w:val="hybridMultilevel"/>
    <w:tmpl w:val="E4B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DF0"/>
    <w:multiLevelType w:val="hybridMultilevel"/>
    <w:tmpl w:val="EDC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2557D"/>
    <w:multiLevelType w:val="hybridMultilevel"/>
    <w:tmpl w:val="A736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5CC2"/>
    <w:multiLevelType w:val="hybridMultilevel"/>
    <w:tmpl w:val="AF5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97AAF"/>
    <w:multiLevelType w:val="hybridMultilevel"/>
    <w:tmpl w:val="B26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5D8"/>
    <w:multiLevelType w:val="hybridMultilevel"/>
    <w:tmpl w:val="B35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28FC"/>
    <w:multiLevelType w:val="hybridMultilevel"/>
    <w:tmpl w:val="01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412D"/>
    <w:multiLevelType w:val="hybridMultilevel"/>
    <w:tmpl w:val="2A2E80C0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5A7F"/>
    <w:multiLevelType w:val="hybridMultilevel"/>
    <w:tmpl w:val="DFD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72F31"/>
    <w:multiLevelType w:val="hybridMultilevel"/>
    <w:tmpl w:val="528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68A8"/>
    <w:multiLevelType w:val="hybridMultilevel"/>
    <w:tmpl w:val="87A070F8"/>
    <w:lvl w:ilvl="0" w:tplc="5EA690E2">
      <w:start w:val="1"/>
      <w:numFmt w:val="decimal"/>
      <w:lvlText w:val="(%1)"/>
      <w:lvlJc w:val="left"/>
      <w:pPr>
        <w:ind w:left="720" w:hanging="360"/>
      </w:pPr>
    </w:lvl>
    <w:lvl w:ilvl="1" w:tplc="9F14566C">
      <w:start w:val="1"/>
      <w:numFmt w:val="lowerLetter"/>
      <w:lvlText w:val="%2."/>
      <w:lvlJc w:val="left"/>
      <w:pPr>
        <w:ind w:left="1440" w:hanging="360"/>
      </w:pPr>
    </w:lvl>
    <w:lvl w:ilvl="2" w:tplc="D4EAA0A2">
      <w:start w:val="1"/>
      <w:numFmt w:val="lowerRoman"/>
      <w:lvlText w:val="%3."/>
      <w:lvlJc w:val="right"/>
      <w:pPr>
        <w:ind w:left="2160" w:hanging="180"/>
      </w:pPr>
    </w:lvl>
    <w:lvl w:ilvl="3" w:tplc="11C4CCFE">
      <w:start w:val="1"/>
      <w:numFmt w:val="decimal"/>
      <w:lvlText w:val="%4."/>
      <w:lvlJc w:val="left"/>
      <w:pPr>
        <w:ind w:left="2880" w:hanging="360"/>
      </w:pPr>
    </w:lvl>
    <w:lvl w:ilvl="4" w:tplc="B230609E">
      <w:start w:val="1"/>
      <w:numFmt w:val="lowerLetter"/>
      <w:lvlText w:val="%5."/>
      <w:lvlJc w:val="left"/>
      <w:pPr>
        <w:ind w:left="3600" w:hanging="360"/>
      </w:pPr>
    </w:lvl>
    <w:lvl w:ilvl="5" w:tplc="EEE6828C">
      <w:start w:val="1"/>
      <w:numFmt w:val="lowerRoman"/>
      <w:lvlText w:val="%6."/>
      <w:lvlJc w:val="right"/>
      <w:pPr>
        <w:ind w:left="4320" w:hanging="180"/>
      </w:pPr>
    </w:lvl>
    <w:lvl w:ilvl="6" w:tplc="AA307FF2">
      <w:start w:val="1"/>
      <w:numFmt w:val="decimal"/>
      <w:lvlText w:val="%7."/>
      <w:lvlJc w:val="left"/>
      <w:pPr>
        <w:ind w:left="5040" w:hanging="360"/>
      </w:pPr>
    </w:lvl>
    <w:lvl w:ilvl="7" w:tplc="F838332A">
      <w:start w:val="1"/>
      <w:numFmt w:val="lowerLetter"/>
      <w:lvlText w:val="%8."/>
      <w:lvlJc w:val="left"/>
      <w:pPr>
        <w:ind w:left="5760" w:hanging="360"/>
      </w:pPr>
    </w:lvl>
    <w:lvl w:ilvl="8" w:tplc="64428E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0FD2"/>
    <w:multiLevelType w:val="hybridMultilevel"/>
    <w:tmpl w:val="3156410A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EF0"/>
    <w:multiLevelType w:val="hybridMultilevel"/>
    <w:tmpl w:val="06AE8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8635C"/>
    <w:multiLevelType w:val="hybridMultilevel"/>
    <w:tmpl w:val="FE3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E7803"/>
    <w:multiLevelType w:val="hybridMultilevel"/>
    <w:tmpl w:val="24F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74374">
    <w:abstractNumId w:val="17"/>
  </w:num>
  <w:num w:numId="2" w16cid:durableId="930049850">
    <w:abstractNumId w:val="4"/>
  </w:num>
  <w:num w:numId="3" w16cid:durableId="884177046">
    <w:abstractNumId w:val="16"/>
  </w:num>
  <w:num w:numId="4" w16cid:durableId="1159149736">
    <w:abstractNumId w:val="19"/>
  </w:num>
  <w:num w:numId="5" w16cid:durableId="1726834820">
    <w:abstractNumId w:val="12"/>
  </w:num>
  <w:num w:numId="6" w16cid:durableId="1338457460">
    <w:abstractNumId w:val="5"/>
  </w:num>
  <w:num w:numId="7" w16cid:durableId="1824811748">
    <w:abstractNumId w:val="7"/>
  </w:num>
  <w:num w:numId="8" w16cid:durableId="1439907518">
    <w:abstractNumId w:val="11"/>
  </w:num>
  <w:num w:numId="9" w16cid:durableId="323289219">
    <w:abstractNumId w:val="1"/>
  </w:num>
  <w:num w:numId="10" w16cid:durableId="392853287">
    <w:abstractNumId w:val="21"/>
  </w:num>
  <w:num w:numId="11" w16cid:durableId="454253596">
    <w:abstractNumId w:val="18"/>
  </w:num>
  <w:num w:numId="12" w16cid:durableId="1379236732">
    <w:abstractNumId w:val="0"/>
  </w:num>
  <w:num w:numId="13" w16cid:durableId="669211633">
    <w:abstractNumId w:val="15"/>
  </w:num>
  <w:num w:numId="14" w16cid:durableId="544873634">
    <w:abstractNumId w:val="3"/>
  </w:num>
  <w:num w:numId="15" w16cid:durableId="622419545">
    <w:abstractNumId w:val="13"/>
  </w:num>
  <w:num w:numId="16" w16cid:durableId="1242829676">
    <w:abstractNumId w:val="14"/>
  </w:num>
  <w:num w:numId="17" w16cid:durableId="833491576">
    <w:abstractNumId w:val="6"/>
  </w:num>
  <w:num w:numId="18" w16cid:durableId="743990175">
    <w:abstractNumId w:val="8"/>
  </w:num>
  <w:num w:numId="19" w16cid:durableId="1917862179">
    <w:abstractNumId w:val="20"/>
  </w:num>
  <w:num w:numId="20" w16cid:durableId="399446134">
    <w:abstractNumId w:val="9"/>
  </w:num>
  <w:num w:numId="21" w16cid:durableId="1156260144">
    <w:abstractNumId w:val="2"/>
  </w:num>
  <w:num w:numId="22" w16cid:durableId="1059328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3E"/>
    <w:rsid w:val="00011C00"/>
    <w:rsid w:val="00027344"/>
    <w:rsid w:val="000351E1"/>
    <w:rsid w:val="000A4634"/>
    <w:rsid w:val="000D5E7F"/>
    <w:rsid w:val="000E3DD8"/>
    <w:rsid w:val="000F0CB9"/>
    <w:rsid w:val="0012262D"/>
    <w:rsid w:val="00162918"/>
    <w:rsid w:val="00167873"/>
    <w:rsid w:val="001729ED"/>
    <w:rsid w:val="00173E07"/>
    <w:rsid w:val="00194A7F"/>
    <w:rsid w:val="001962DA"/>
    <w:rsid w:val="001E5C96"/>
    <w:rsid w:val="00200CA6"/>
    <w:rsid w:val="00201CE0"/>
    <w:rsid w:val="00211B22"/>
    <w:rsid w:val="00212EE7"/>
    <w:rsid w:val="00215B4C"/>
    <w:rsid w:val="00246BF5"/>
    <w:rsid w:val="0025125D"/>
    <w:rsid w:val="0027562A"/>
    <w:rsid w:val="00284F3D"/>
    <w:rsid w:val="002B2FA8"/>
    <w:rsid w:val="002B7A11"/>
    <w:rsid w:val="002F2C33"/>
    <w:rsid w:val="00316028"/>
    <w:rsid w:val="003353CB"/>
    <w:rsid w:val="003433D9"/>
    <w:rsid w:val="00352BA2"/>
    <w:rsid w:val="00371294"/>
    <w:rsid w:val="003C2A55"/>
    <w:rsid w:val="003C6008"/>
    <w:rsid w:val="003E0274"/>
    <w:rsid w:val="003E6EC7"/>
    <w:rsid w:val="00433EEE"/>
    <w:rsid w:val="004428DB"/>
    <w:rsid w:val="004548E6"/>
    <w:rsid w:val="004560FC"/>
    <w:rsid w:val="00477F96"/>
    <w:rsid w:val="004A5CB6"/>
    <w:rsid w:val="004A6430"/>
    <w:rsid w:val="004A79F9"/>
    <w:rsid w:val="004B5AD2"/>
    <w:rsid w:val="005437D7"/>
    <w:rsid w:val="00553706"/>
    <w:rsid w:val="005578FB"/>
    <w:rsid w:val="005765CF"/>
    <w:rsid w:val="00586474"/>
    <w:rsid w:val="005978F2"/>
    <w:rsid w:val="005D1027"/>
    <w:rsid w:val="0062671A"/>
    <w:rsid w:val="0063504F"/>
    <w:rsid w:val="006605EE"/>
    <w:rsid w:val="00671A7F"/>
    <w:rsid w:val="006C522F"/>
    <w:rsid w:val="006C6706"/>
    <w:rsid w:val="006F5522"/>
    <w:rsid w:val="00704B55"/>
    <w:rsid w:val="00707ED7"/>
    <w:rsid w:val="00721119"/>
    <w:rsid w:val="00733F58"/>
    <w:rsid w:val="0078297E"/>
    <w:rsid w:val="00786113"/>
    <w:rsid w:val="007863F5"/>
    <w:rsid w:val="007A4218"/>
    <w:rsid w:val="007E1FDA"/>
    <w:rsid w:val="0080217E"/>
    <w:rsid w:val="00832A01"/>
    <w:rsid w:val="00855EA7"/>
    <w:rsid w:val="0086232C"/>
    <w:rsid w:val="00875C11"/>
    <w:rsid w:val="00887580"/>
    <w:rsid w:val="008906FD"/>
    <w:rsid w:val="008A5887"/>
    <w:rsid w:val="008B3064"/>
    <w:rsid w:val="008B50ED"/>
    <w:rsid w:val="008D07EB"/>
    <w:rsid w:val="008E181D"/>
    <w:rsid w:val="008E41E9"/>
    <w:rsid w:val="009421B4"/>
    <w:rsid w:val="009559F5"/>
    <w:rsid w:val="009563CF"/>
    <w:rsid w:val="00982D8B"/>
    <w:rsid w:val="009A2C3E"/>
    <w:rsid w:val="009A7D23"/>
    <w:rsid w:val="009E5CE9"/>
    <w:rsid w:val="009F29B2"/>
    <w:rsid w:val="009F30E0"/>
    <w:rsid w:val="009F6D41"/>
    <w:rsid w:val="00A4772C"/>
    <w:rsid w:val="00A741A6"/>
    <w:rsid w:val="00AA4C43"/>
    <w:rsid w:val="00AD4D6C"/>
    <w:rsid w:val="00B00E1B"/>
    <w:rsid w:val="00B14D71"/>
    <w:rsid w:val="00B2631B"/>
    <w:rsid w:val="00B31362"/>
    <w:rsid w:val="00B3694F"/>
    <w:rsid w:val="00B85056"/>
    <w:rsid w:val="00BC503A"/>
    <w:rsid w:val="00BE700F"/>
    <w:rsid w:val="00BF178B"/>
    <w:rsid w:val="00BF185C"/>
    <w:rsid w:val="00BF5261"/>
    <w:rsid w:val="00C251D1"/>
    <w:rsid w:val="00C43D0E"/>
    <w:rsid w:val="00C556D8"/>
    <w:rsid w:val="00C748F5"/>
    <w:rsid w:val="00C7797A"/>
    <w:rsid w:val="00CB1B25"/>
    <w:rsid w:val="00CB50AD"/>
    <w:rsid w:val="00CB6626"/>
    <w:rsid w:val="00CD7AAD"/>
    <w:rsid w:val="00D376D8"/>
    <w:rsid w:val="00D51F3E"/>
    <w:rsid w:val="00D534CC"/>
    <w:rsid w:val="00D62C24"/>
    <w:rsid w:val="00D7072E"/>
    <w:rsid w:val="00D868CF"/>
    <w:rsid w:val="00DB177D"/>
    <w:rsid w:val="00DB1BC2"/>
    <w:rsid w:val="00DC48D5"/>
    <w:rsid w:val="00DE5E26"/>
    <w:rsid w:val="00E4271F"/>
    <w:rsid w:val="00E933B9"/>
    <w:rsid w:val="00E93BD4"/>
    <w:rsid w:val="00EB3D8D"/>
    <w:rsid w:val="00EC443A"/>
    <w:rsid w:val="00ED3556"/>
    <w:rsid w:val="00ED4D90"/>
    <w:rsid w:val="00EE1BEF"/>
    <w:rsid w:val="00EE248B"/>
    <w:rsid w:val="00EF3229"/>
    <w:rsid w:val="00EF334D"/>
    <w:rsid w:val="00EF55A8"/>
    <w:rsid w:val="00F05CA8"/>
    <w:rsid w:val="00F228B2"/>
    <w:rsid w:val="00F66384"/>
    <w:rsid w:val="00F763EB"/>
    <w:rsid w:val="00F76511"/>
    <w:rsid w:val="00F83440"/>
    <w:rsid w:val="00FA1B97"/>
    <w:rsid w:val="00FA42C2"/>
    <w:rsid w:val="00FB3A03"/>
    <w:rsid w:val="00FC63EA"/>
    <w:rsid w:val="00FD5EE2"/>
    <w:rsid w:val="00FF5337"/>
    <w:rsid w:val="01132082"/>
    <w:rsid w:val="026665C3"/>
    <w:rsid w:val="04325E18"/>
    <w:rsid w:val="076B31E7"/>
    <w:rsid w:val="076CC5D7"/>
    <w:rsid w:val="07A02181"/>
    <w:rsid w:val="0B74F8AA"/>
    <w:rsid w:val="148FA7FD"/>
    <w:rsid w:val="154FE824"/>
    <w:rsid w:val="1C2B2DE9"/>
    <w:rsid w:val="1FE6FB0D"/>
    <w:rsid w:val="252E260E"/>
    <w:rsid w:val="2F80DFFB"/>
    <w:rsid w:val="33BCB43E"/>
    <w:rsid w:val="39402055"/>
    <w:rsid w:val="3C04D087"/>
    <w:rsid w:val="3F3C7149"/>
    <w:rsid w:val="410C8203"/>
    <w:rsid w:val="4270853B"/>
    <w:rsid w:val="537A6BF8"/>
    <w:rsid w:val="53E966F4"/>
    <w:rsid w:val="54D676E5"/>
    <w:rsid w:val="55163C59"/>
    <w:rsid w:val="557114C4"/>
    <w:rsid w:val="566191D8"/>
    <w:rsid w:val="5BEB4BDD"/>
    <w:rsid w:val="62778A02"/>
    <w:rsid w:val="66996C9A"/>
    <w:rsid w:val="67A657EA"/>
    <w:rsid w:val="67B204C6"/>
    <w:rsid w:val="6EC20792"/>
    <w:rsid w:val="6F984172"/>
    <w:rsid w:val="74DCAAE7"/>
    <w:rsid w:val="7C5809AE"/>
    <w:rsid w:val="7D0F2AA8"/>
    <w:rsid w:val="7ED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3DD48"/>
  <w15:chartTrackingRefBased/>
  <w15:docId w15:val="{CA33D8FC-1DE9-49E6-9683-407BE4F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3E"/>
  </w:style>
  <w:style w:type="paragraph" w:styleId="Footer">
    <w:name w:val="footer"/>
    <w:basedOn w:val="Normal"/>
    <w:link w:val="Foot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3E"/>
  </w:style>
  <w:style w:type="paragraph" w:styleId="ListParagraph">
    <w:name w:val="List Paragraph"/>
    <w:basedOn w:val="Normal"/>
    <w:uiPriority w:val="34"/>
    <w:qFormat/>
    <w:rsid w:val="009A2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2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C3E"/>
    <w:rPr>
      <w:vertAlign w:val="superscript"/>
    </w:rPr>
  </w:style>
  <w:style w:type="paragraph" w:customStyle="1" w:styleId="statutory-body-2em">
    <w:name w:val="statutory-body-2em"/>
    <w:basedOn w:val="Normal"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5CA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578FB"/>
    <w:pPr>
      <w:spacing w:after="0" w:line="240" w:lineRule="auto"/>
    </w:pPr>
    <w:rPr>
      <w:rFonts w:ascii="Calibri" w:hAnsi="Calibri" w:cs="Calibri"/>
    </w:rPr>
  </w:style>
  <w:style w:type="character" w:customStyle="1" w:styleId="xmarkedcontent">
    <w:name w:val="x_markedcontent"/>
    <w:basedOn w:val="DefaultParagraphFont"/>
    <w:rsid w:val="005578FB"/>
  </w:style>
  <w:style w:type="character" w:customStyle="1" w:styleId="markedcontent">
    <w:name w:val="markedcontent"/>
    <w:basedOn w:val="DefaultParagraphFont"/>
    <w:rsid w:val="005578FB"/>
  </w:style>
  <w:style w:type="table" w:styleId="TableGrid">
    <w:name w:val="Table Grid"/>
    <w:basedOn w:val="TableNormal"/>
    <w:uiPriority w:val="39"/>
    <w:rsid w:val="001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B9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B97"/>
    <w:rPr>
      <w:rFonts w:ascii="Calibri" w:hAnsi="Calibri" w:cs="Calibri"/>
      <w:sz w:val="20"/>
      <w:szCs w:val="20"/>
    </w:rPr>
  </w:style>
  <w:style w:type="character" w:customStyle="1" w:styleId="cf01">
    <w:name w:val="cf01"/>
    <w:basedOn w:val="DefaultParagraphFont"/>
    <w:rsid w:val="00FA1B97"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2D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7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7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91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51F3E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51F3E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tleix.tamu.edu/repor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ivil%20rights@tam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18daa364-b47b-4589-827b-c1818c74cd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7B96A2A88F428D30E800E3B4C126" ma:contentTypeVersion="16" ma:contentTypeDescription="Create a new document." ma:contentTypeScope="" ma:versionID="ac4ecaeb735b8ecac410ad5b5867c7a7">
  <xsd:schema xmlns:xsd="http://www.w3.org/2001/XMLSchema" xmlns:xs="http://www.w3.org/2001/XMLSchema" xmlns:p="http://schemas.microsoft.com/office/2006/metadata/properties" xmlns:ns2="991d57ab-830f-4294-b49a-c87a71781879" xmlns:ns3="18daa364-b47b-4589-827b-c1818c74cd13" xmlns:ns4="92c16b9d-8c83-445e-a4f4-1fe3d2f43f13" targetNamespace="http://schemas.microsoft.com/office/2006/metadata/properties" ma:root="true" ma:fieldsID="5c5d3da50a5d84f6a98b21ed798c0cc8" ns2:_="" ns3:_="" ns4:_="">
    <xsd:import namespace="991d57ab-830f-4294-b49a-c87a71781879"/>
    <xsd:import namespace="18daa364-b47b-4589-827b-c1818c74cd13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57ab-830f-4294-b49a-c87a71781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a364-b47b-4589-827b-c1818c74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9a5359f-951d-4248-bd91-2eaa2fc19e82}" ma:internalName="TaxCatchAll" ma:showField="CatchAllData" ma:web="991d57ab-830f-4294-b49a-c87a71781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48200-EC97-421B-A846-416FA2BA1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088DE-472E-46C2-BF0D-C38C7F075253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2c16b9d-8c83-445e-a4f4-1fe3d2f43f13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18daa364-b47b-4589-827b-c1818c74cd13"/>
    <ds:schemaRef ds:uri="991d57ab-830f-4294-b49a-c87a71781879"/>
  </ds:schemaRefs>
</ds:datastoreItem>
</file>

<file path=customXml/itemProps3.xml><?xml version="1.0" encoding="utf-8"?>
<ds:datastoreItem xmlns:ds="http://schemas.openxmlformats.org/officeDocument/2006/customXml" ds:itemID="{94B27397-D70C-4A97-80BF-96A7C5B3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57ab-830f-4294-b49a-c87a71781879"/>
    <ds:schemaRef ds:uri="18daa364-b47b-4589-827b-c1818c74cd13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Kolenic Dodson</dc:creator>
  <cp:keywords/>
  <dc:description/>
  <cp:lastModifiedBy>Salas, Charlotte</cp:lastModifiedBy>
  <cp:revision>2</cp:revision>
  <dcterms:created xsi:type="dcterms:W3CDTF">2023-04-18T18:37:00Z</dcterms:created>
  <dcterms:modified xsi:type="dcterms:W3CDTF">2023-04-18T18:37:00Z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0x0101006B3D7B96A2A88F428D30E800E3B4C126</vt:lpwstr>
  </property>
</Properties>
</file>